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53F" w:rsidRDefault="00C770D6" w:rsidP="00C770D6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</w:t>
      </w:r>
      <w:r w:rsidR="00463D86" w:rsidRPr="0017653F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ТЧЁТ</w:t>
      </w:r>
      <w:r w:rsidR="00463D86" w:rsidRPr="0017653F">
        <w:rPr>
          <w:b/>
          <w:bCs/>
          <w:sz w:val="28"/>
          <w:szCs w:val="28"/>
        </w:rPr>
        <w:t xml:space="preserve"> </w:t>
      </w:r>
    </w:p>
    <w:p w:rsidR="00347807" w:rsidRPr="0017653F" w:rsidRDefault="00463D86" w:rsidP="00C770D6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17653F">
        <w:rPr>
          <w:b/>
          <w:bCs/>
          <w:sz w:val="28"/>
          <w:szCs w:val="28"/>
        </w:rPr>
        <w:t xml:space="preserve">о проведении </w:t>
      </w:r>
      <w:proofErr w:type="gramStart"/>
      <w:r w:rsidRPr="0017653F">
        <w:rPr>
          <w:b/>
          <w:bCs/>
          <w:sz w:val="28"/>
          <w:szCs w:val="28"/>
        </w:rPr>
        <w:t>мероприятий</w:t>
      </w:r>
      <w:proofErr w:type="gramEnd"/>
      <w:r w:rsidRPr="0017653F">
        <w:rPr>
          <w:b/>
          <w:bCs/>
          <w:sz w:val="28"/>
          <w:szCs w:val="28"/>
        </w:rPr>
        <w:t xml:space="preserve"> направленных</w:t>
      </w:r>
      <w:r w:rsidR="00347807" w:rsidRPr="0017653F">
        <w:rPr>
          <w:b/>
          <w:bCs/>
          <w:sz w:val="28"/>
          <w:szCs w:val="28"/>
        </w:rPr>
        <w:t xml:space="preserve"> на усиление </w:t>
      </w:r>
      <w:r w:rsidRPr="0017653F">
        <w:rPr>
          <w:b/>
          <w:bCs/>
          <w:sz w:val="28"/>
          <w:szCs w:val="28"/>
        </w:rPr>
        <w:t>профилактической работы</w:t>
      </w:r>
      <w:r w:rsidR="00347807" w:rsidRPr="0017653F">
        <w:rPr>
          <w:b/>
          <w:bCs/>
          <w:sz w:val="28"/>
          <w:szCs w:val="28"/>
        </w:rPr>
        <w:t xml:space="preserve"> </w:t>
      </w:r>
      <w:r w:rsidR="0017653F">
        <w:rPr>
          <w:b/>
          <w:bCs/>
          <w:sz w:val="28"/>
          <w:szCs w:val="28"/>
        </w:rPr>
        <w:t>по борьбе с </w:t>
      </w:r>
      <w:r w:rsidR="00347807" w:rsidRPr="0017653F">
        <w:rPr>
          <w:b/>
          <w:bCs/>
          <w:sz w:val="28"/>
          <w:szCs w:val="28"/>
        </w:rPr>
        <w:t>коррупцией   в</w:t>
      </w:r>
    </w:p>
    <w:p w:rsidR="00463D86" w:rsidRPr="0017653F" w:rsidRDefault="00463D86" w:rsidP="00C770D6">
      <w:pPr>
        <w:pStyle w:val="a3"/>
        <w:shd w:val="clear" w:color="auto" w:fill="FFFFFF"/>
        <w:spacing w:before="0" w:beforeAutospacing="0" w:after="150" w:afterAutospacing="0"/>
        <w:jc w:val="center"/>
        <w:rPr>
          <w:sz w:val="20"/>
          <w:szCs w:val="20"/>
        </w:rPr>
      </w:pPr>
      <w:r w:rsidRPr="0017653F">
        <w:rPr>
          <w:b/>
          <w:bCs/>
          <w:sz w:val="28"/>
          <w:szCs w:val="28"/>
        </w:rPr>
        <w:t>Муниципальном</w:t>
      </w:r>
      <w:r w:rsidR="0017653F">
        <w:rPr>
          <w:b/>
          <w:bCs/>
          <w:sz w:val="28"/>
          <w:szCs w:val="28"/>
        </w:rPr>
        <w:t xml:space="preserve"> автономном</w:t>
      </w:r>
      <w:r w:rsidRPr="0017653F">
        <w:rPr>
          <w:b/>
          <w:bCs/>
          <w:sz w:val="28"/>
          <w:szCs w:val="28"/>
        </w:rPr>
        <w:t xml:space="preserve"> дошкольном образовательном учреждении «</w:t>
      </w:r>
      <w:r w:rsidR="0017653F" w:rsidRPr="0017653F">
        <w:rPr>
          <w:b/>
          <w:bCs/>
          <w:sz w:val="28"/>
          <w:szCs w:val="28"/>
        </w:rPr>
        <w:t>Детский сад №25 города Сольцы»</w:t>
      </w:r>
    </w:p>
    <w:p w:rsidR="00463D86" w:rsidRPr="0017653F" w:rsidRDefault="00C770D6" w:rsidP="00C770D6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</w:t>
      </w:r>
      <w:r w:rsidR="00463D86" w:rsidRPr="0017653F">
        <w:rPr>
          <w:b/>
          <w:bCs/>
          <w:sz w:val="28"/>
          <w:szCs w:val="28"/>
        </w:rPr>
        <w:t>з</w:t>
      </w:r>
      <w:r w:rsidR="0017653F">
        <w:rPr>
          <w:b/>
          <w:bCs/>
          <w:sz w:val="28"/>
          <w:szCs w:val="28"/>
        </w:rPr>
        <w:t xml:space="preserve">а </w:t>
      </w:r>
      <w:r>
        <w:rPr>
          <w:b/>
          <w:bCs/>
          <w:sz w:val="28"/>
          <w:szCs w:val="28"/>
        </w:rPr>
        <w:t xml:space="preserve">2023 - </w:t>
      </w:r>
      <w:r w:rsidR="0017653F" w:rsidRPr="0017653F">
        <w:rPr>
          <w:b/>
          <w:bCs/>
          <w:sz w:val="28"/>
          <w:szCs w:val="28"/>
        </w:rPr>
        <w:t xml:space="preserve">2024г.г. </w:t>
      </w:r>
    </w:p>
    <w:p w:rsidR="00B1510E" w:rsidRPr="00B1510E" w:rsidRDefault="00C770D6" w:rsidP="00C770D6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sz w:val="28"/>
          <w:szCs w:val="28"/>
        </w:rPr>
        <w:t>С целью профилактики </w:t>
      </w:r>
      <w:r w:rsidR="00B1510E" w:rsidRPr="00B1510E">
        <w:rPr>
          <w:sz w:val="28"/>
          <w:szCs w:val="28"/>
        </w:rPr>
        <w:t>коррупционных правонарушений, реализации плана</w:t>
      </w:r>
      <w:r w:rsidR="00B1510E" w:rsidRPr="00B1510E">
        <w:rPr>
          <w:spacing w:val="40"/>
          <w:sz w:val="28"/>
          <w:szCs w:val="28"/>
        </w:rPr>
        <w:t xml:space="preserve"> </w:t>
      </w:r>
      <w:r w:rsidR="00B1510E" w:rsidRPr="00B1510E">
        <w:rPr>
          <w:sz w:val="28"/>
          <w:szCs w:val="28"/>
        </w:rPr>
        <w:t>по противодействию коррупц</w:t>
      </w:r>
      <w:r w:rsidR="0017653F">
        <w:rPr>
          <w:sz w:val="28"/>
          <w:szCs w:val="28"/>
        </w:rPr>
        <w:t>ии в ДОУ, в отчётный период 2024</w:t>
      </w:r>
      <w:proofErr w:type="gramStart"/>
      <w:r w:rsidR="00B1510E" w:rsidRPr="00B1510E">
        <w:rPr>
          <w:sz w:val="28"/>
          <w:szCs w:val="28"/>
        </w:rPr>
        <w:t>г.,проведены</w:t>
      </w:r>
      <w:proofErr w:type="gramEnd"/>
      <w:r w:rsidR="00B1510E" w:rsidRPr="00B1510E">
        <w:rPr>
          <w:sz w:val="28"/>
          <w:szCs w:val="28"/>
        </w:rPr>
        <w:t xml:space="preserve"> следующие мероприятия:</w:t>
      </w:r>
    </w:p>
    <w:p w:rsidR="00B1510E" w:rsidRPr="00B1510E" w:rsidRDefault="00B1510E" w:rsidP="00C770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510E">
        <w:rPr>
          <w:sz w:val="28"/>
          <w:szCs w:val="28"/>
        </w:rPr>
        <w:t xml:space="preserve">-Обеспечивается функционирование сайта ДОУ в соответствии с требованиями (сайт ведется в соответствии с приказом министерства  образования и науки РФ  №785 от2.05.2014 г., в соответствии со ст. 29 ФЗ№ 273 «Об образовании в Российской Федерации») </w:t>
      </w:r>
      <w:r w:rsidRPr="00B1510E">
        <w:rPr>
          <w:spacing w:val="40"/>
          <w:sz w:val="28"/>
          <w:szCs w:val="28"/>
        </w:rPr>
        <w:t xml:space="preserve"> </w:t>
      </w:r>
      <w:r w:rsidRPr="00B1510E">
        <w:rPr>
          <w:sz w:val="28"/>
          <w:szCs w:val="28"/>
        </w:rPr>
        <w:t>к структуре официального сайта образовательной организации в информационно телекоммуникационной сети «Интернет» для размещения на нем информации о деятельности ДОУ, правил приема воспитанников, о выполнении</w:t>
      </w:r>
      <w:r w:rsidRPr="00B1510E">
        <w:rPr>
          <w:spacing w:val="40"/>
          <w:sz w:val="28"/>
          <w:szCs w:val="28"/>
        </w:rPr>
        <w:t xml:space="preserve"> </w:t>
      </w:r>
      <w:r w:rsidRPr="00B1510E">
        <w:rPr>
          <w:sz w:val="28"/>
          <w:szCs w:val="28"/>
        </w:rPr>
        <w:t>плана финансово-экономической деятельности, организации образовательной работы с детьми и родителями (законными представителями).На официальном сайте размещена информация нормативных правовых актов детского сада;</w:t>
      </w:r>
    </w:p>
    <w:p w:rsidR="00B1510E" w:rsidRPr="00B1510E" w:rsidRDefault="00B1510E" w:rsidP="00C770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B1510E">
        <w:rPr>
          <w:sz w:val="28"/>
          <w:szCs w:val="28"/>
        </w:rPr>
        <w:t>- Составлен и утверждён план мероприятий по противод</w:t>
      </w:r>
      <w:r w:rsidR="00C770D6">
        <w:rPr>
          <w:sz w:val="28"/>
          <w:szCs w:val="28"/>
        </w:rPr>
        <w:t xml:space="preserve">ействию коррупции в ДОУ </w:t>
      </w:r>
      <w:r w:rsidR="0017653F">
        <w:rPr>
          <w:sz w:val="28"/>
          <w:szCs w:val="28"/>
        </w:rPr>
        <w:t>на 2024-2025</w:t>
      </w:r>
      <w:r w:rsidRPr="00B1510E">
        <w:rPr>
          <w:sz w:val="28"/>
          <w:szCs w:val="28"/>
        </w:rPr>
        <w:t>г. г.;</w:t>
      </w:r>
    </w:p>
    <w:p w:rsidR="00B1510E" w:rsidRPr="00B1510E" w:rsidRDefault="00B1510E" w:rsidP="00C770D6">
      <w:pPr>
        <w:spacing w:after="82" w:line="240" w:lineRule="auto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eastAsia="Segoe UI Symbol" w:hAnsi="Times New Roman" w:cs="Times New Roman"/>
          <w:sz w:val="28"/>
          <w:szCs w:val="28"/>
        </w:rPr>
        <w:t>-</w:t>
      </w:r>
      <w:r w:rsidRPr="00B1510E">
        <w:rPr>
          <w:rFonts w:ascii="Times New Roman" w:hAnsi="Times New Roman" w:cs="Times New Roman"/>
          <w:sz w:val="28"/>
          <w:szCs w:val="28"/>
        </w:rPr>
        <w:t>Составлен план работы комиссии по п</w:t>
      </w:r>
      <w:r w:rsidR="0017653F">
        <w:rPr>
          <w:rFonts w:ascii="Times New Roman" w:hAnsi="Times New Roman" w:cs="Times New Roman"/>
          <w:sz w:val="28"/>
          <w:szCs w:val="28"/>
        </w:rPr>
        <w:t>ротиводействию коррупции на 2025</w:t>
      </w:r>
      <w:r w:rsidRPr="00B1510E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B1510E" w:rsidRPr="00B1510E" w:rsidRDefault="00B1510E" w:rsidP="00C77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>-</w:t>
      </w:r>
      <w:r w:rsidR="00C770D6">
        <w:rPr>
          <w:rFonts w:ascii="Times New Roman" w:hAnsi="Times New Roman" w:cs="Times New Roman"/>
          <w:sz w:val="28"/>
          <w:szCs w:val="28"/>
        </w:rPr>
        <w:t xml:space="preserve"> </w:t>
      </w:r>
      <w:r w:rsidRPr="00B1510E">
        <w:rPr>
          <w:rFonts w:ascii="Times New Roman" w:hAnsi="Times New Roman" w:cs="Times New Roman"/>
          <w:sz w:val="28"/>
          <w:szCs w:val="28"/>
        </w:rPr>
        <w:t>Работа по противодействию коррупции в дошкольном учреждении велась в соответствии с планами, Положениями, приказами;</w:t>
      </w:r>
    </w:p>
    <w:p w:rsidR="00B1510E" w:rsidRPr="00B1510E" w:rsidRDefault="00B1510E" w:rsidP="00C7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>-</w:t>
      </w:r>
      <w:r w:rsidR="00C770D6">
        <w:rPr>
          <w:rFonts w:ascii="Times New Roman" w:hAnsi="Times New Roman" w:cs="Times New Roman"/>
          <w:sz w:val="28"/>
          <w:szCs w:val="28"/>
        </w:rPr>
        <w:t xml:space="preserve"> </w:t>
      </w:r>
      <w:r w:rsidRPr="00B1510E">
        <w:rPr>
          <w:rFonts w:ascii="Times New Roman" w:hAnsi="Times New Roman" w:cs="Times New Roman"/>
          <w:sz w:val="28"/>
          <w:szCs w:val="28"/>
        </w:rPr>
        <w:t>Вопросы по профилактике антикоррупционной деятельности рассматривались на общем собрании трудового коллектива, педагогических совещаниях, на общих родительских собраниях дошкольного учреждения.</w:t>
      </w:r>
    </w:p>
    <w:p w:rsidR="00122299" w:rsidRDefault="00122299" w:rsidP="00C7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10E" w:rsidRPr="00B1510E" w:rsidRDefault="00B1510E" w:rsidP="00C7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>-</w:t>
      </w:r>
      <w:r w:rsidR="00C770D6">
        <w:rPr>
          <w:rFonts w:ascii="Times New Roman" w:hAnsi="Times New Roman" w:cs="Times New Roman"/>
          <w:sz w:val="28"/>
          <w:szCs w:val="28"/>
        </w:rPr>
        <w:t xml:space="preserve"> </w:t>
      </w:r>
      <w:r w:rsidRPr="00B1510E">
        <w:rPr>
          <w:rFonts w:ascii="Times New Roman" w:hAnsi="Times New Roman" w:cs="Times New Roman"/>
          <w:sz w:val="28"/>
          <w:szCs w:val="28"/>
        </w:rPr>
        <w:t>В ДОУ в течение года работала комиссия по урегулированию споров. Конфликтных ситуаций среди педагогов и родителей (законных пред</w:t>
      </w:r>
      <w:r w:rsidR="0017653F">
        <w:rPr>
          <w:rFonts w:ascii="Times New Roman" w:hAnsi="Times New Roman" w:cs="Times New Roman"/>
          <w:sz w:val="28"/>
          <w:szCs w:val="28"/>
        </w:rPr>
        <w:t>ставителей) воспитанников в 2024</w:t>
      </w:r>
      <w:r w:rsidRPr="00B1510E">
        <w:rPr>
          <w:rFonts w:ascii="Times New Roman" w:hAnsi="Times New Roman" w:cs="Times New Roman"/>
          <w:sz w:val="28"/>
          <w:szCs w:val="28"/>
        </w:rPr>
        <w:t xml:space="preserve"> году не было;</w:t>
      </w:r>
    </w:p>
    <w:p w:rsidR="00122299" w:rsidRDefault="00122299" w:rsidP="00C7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510E" w:rsidRPr="00B1510E" w:rsidRDefault="00B1510E" w:rsidP="00C7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>-</w:t>
      </w:r>
      <w:r w:rsidR="00C770D6">
        <w:rPr>
          <w:rFonts w:ascii="Times New Roman" w:hAnsi="Times New Roman" w:cs="Times New Roman"/>
          <w:sz w:val="28"/>
          <w:szCs w:val="28"/>
        </w:rPr>
        <w:t xml:space="preserve"> </w:t>
      </w:r>
      <w:r w:rsidRPr="00B1510E">
        <w:rPr>
          <w:rFonts w:ascii="Times New Roman" w:hAnsi="Times New Roman" w:cs="Times New Roman"/>
          <w:sz w:val="28"/>
          <w:szCs w:val="28"/>
        </w:rPr>
        <w:t>Сформирован пакет документов по действующему законодательству, необходимый для организации работы по предупреждению коррупционных проявлений:</w:t>
      </w:r>
    </w:p>
    <w:p w:rsidR="00122299" w:rsidRDefault="00B1510E" w:rsidP="00C7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 xml:space="preserve">     -издан приказ о</w:t>
      </w:r>
      <w:r w:rsidR="00ED3BF0">
        <w:rPr>
          <w:rFonts w:ascii="Times New Roman" w:hAnsi="Times New Roman" w:cs="Times New Roman"/>
          <w:sz w:val="28"/>
          <w:szCs w:val="28"/>
        </w:rPr>
        <w:t xml:space="preserve"> назначении ответственного по </w:t>
      </w:r>
      <w:r w:rsidRPr="00B1510E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1222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510E" w:rsidRPr="00B1510E" w:rsidRDefault="00122299" w:rsidP="00C7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1510E" w:rsidRPr="00B1510E">
        <w:rPr>
          <w:rFonts w:ascii="Times New Roman" w:hAnsi="Times New Roman" w:cs="Times New Roman"/>
          <w:sz w:val="28"/>
          <w:szCs w:val="28"/>
        </w:rPr>
        <w:t>коррупционных и иных правонарушений в ДОУ;</w:t>
      </w:r>
    </w:p>
    <w:p w:rsidR="00B1510E" w:rsidRPr="00B1510E" w:rsidRDefault="00B1510E" w:rsidP="00C770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 xml:space="preserve">     -издан приказ о создании комиссии по противодействии коррупции;</w:t>
      </w:r>
    </w:p>
    <w:p w:rsidR="00B1510E" w:rsidRPr="00B1510E" w:rsidRDefault="0017653F" w:rsidP="00C770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10E" w:rsidRPr="00B1510E">
        <w:rPr>
          <w:rFonts w:ascii="Times New Roman" w:hAnsi="Times New Roman" w:cs="Times New Roman"/>
          <w:sz w:val="28"/>
          <w:szCs w:val="28"/>
        </w:rPr>
        <w:t xml:space="preserve">    -</w:t>
      </w:r>
      <w:r w:rsidR="00B1510E" w:rsidRPr="001F28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разработан и утвержден </w:t>
      </w:r>
      <w:r w:rsidR="00B1510E"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1510E" w:rsidRPr="001F28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Этический кодекс сотрудников ДОУ</w:t>
      </w:r>
      <w:r w:rsidR="00B1510E"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B1510E" w:rsidRPr="00B1510E" w:rsidRDefault="00B1510E" w:rsidP="00C770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    </w:t>
      </w:r>
      <w:r w:rsidR="00ED3BF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-по предотвращению и урегулированию конфликта   интересов разработано «Положение об антикоррупционной политике»;  </w:t>
      </w:r>
    </w:p>
    <w:p w:rsidR="00122299" w:rsidRDefault="00ED3BF0" w:rsidP="00C770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</w:t>
      </w:r>
      <w:r w:rsidR="00B1510E"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</w:t>
      </w:r>
      <w:r w:rsidR="00B1510E" w:rsidRPr="001F28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роведен внутренний контроль по учреждению (организация питания воспитанников, соблюдение прав всех участников образовательного процесса)</w:t>
      </w:r>
      <w:r w:rsidR="00B1510E"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9C501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B1510E" w:rsidRPr="00B151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Регулярно в группах размещается на стендах ежедневное меню;</w:t>
      </w:r>
    </w:p>
    <w:p w:rsidR="00B1510E" w:rsidRPr="00122299" w:rsidRDefault="00ED3BF0" w:rsidP="00C770D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о</w:t>
      </w:r>
      <w:r w:rsidR="00B1510E" w:rsidRPr="00122299">
        <w:rPr>
          <w:rFonts w:ascii="Times New Roman" w:hAnsi="Times New Roman" w:cs="Times New Roman"/>
          <w:sz w:val="28"/>
          <w:szCs w:val="28"/>
        </w:rPr>
        <w:t>рганизованы мероприятия по контролю за организацией питания воспитанников.</w:t>
      </w:r>
    </w:p>
    <w:p w:rsidR="0002544D" w:rsidRDefault="0002544D" w:rsidP="00C77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1510E" w:rsidRPr="00B1510E" w:rsidRDefault="00B1510E" w:rsidP="00C77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510E">
        <w:rPr>
          <w:rFonts w:ascii="Times New Roman" w:hAnsi="Times New Roman" w:cs="Times New Roman"/>
          <w:b/>
          <w:sz w:val="28"/>
          <w:szCs w:val="28"/>
        </w:rPr>
        <w:t>На рабочих совещаниях педагогов рассмотрены вопросы:</w:t>
      </w:r>
    </w:p>
    <w:p w:rsidR="00B1510E" w:rsidRPr="00B1510E" w:rsidRDefault="00B1510E" w:rsidP="00C770D6">
      <w:pPr>
        <w:numPr>
          <w:ilvl w:val="0"/>
          <w:numId w:val="4"/>
        </w:numPr>
        <w:spacing w:after="4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 xml:space="preserve">О мерах по предупреждению незаконного сбора денежных средств с родителей (законных представителей); </w:t>
      </w:r>
    </w:p>
    <w:p w:rsidR="00B1510E" w:rsidRPr="00B1510E" w:rsidRDefault="00B1510E" w:rsidP="00C770D6">
      <w:pPr>
        <w:numPr>
          <w:ilvl w:val="0"/>
          <w:numId w:val="4"/>
        </w:numPr>
        <w:spacing w:after="4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>О соблюдении положений антикоррупционного законодательства, содержащих запрет на дарение подарков должностным лицам, а также на получение ими подарков в связи с выполнением служебных обязанностей;</w:t>
      </w:r>
    </w:p>
    <w:p w:rsidR="00B1510E" w:rsidRPr="00B1510E" w:rsidRDefault="00B1510E" w:rsidP="00C770D6">
      <w:pPr>
        <w:numPr>
          <w:ilvl w:val="0"/>
          <w:numId w:val="4"/>
        </w:numPr>
        <w:spacing w:after="4" w:line="240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hAnsi="Times New Roman" w:cs="Times New Roman"/>
          <w:sz w:val="28"/>
          <w:szCs w:val="28"/>
        </w:rPr>
        <w:t>Об обязательном размещении информации по профилактике коррупционных проявлений и коррупционного поведения в родительских уголках (памятки для родителей, рекомендации, правовые акты).</w:t>
      </w:r>
    </w:p>
    <w:p w:rsidR="00B1510E" w:rsidRPr="00B1510E" w:rsidRDefault="002E5CEE" w:rsidP="00C770D6">
      <w:pPr>
        <w:spacing w:line="240" w:lineRule="auto"/>
        <w:ind w:firstLin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D3BF0" w:rsidRPr="002E5CEE">
        <w:rPr>
          <w:rFonts w:ascii="Times New Roman" w:hAnsi="Times New Roman" w:cs="Times New Roman"/>
          <w:b/>
          <w:sz w:val="28"/>
          <w:szCs w:val="28"/>
        </w:rPr>
        <w:t>-</w:t>
      </w:r>
      <w:r w:rsidR="00ED3B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10E" w:rsidRPr="00B1510E">
        <w:rPr>
          <w:rFonts w:ascii="Times New Roman" w:hAnsi="Times New Roman" w:cs="Times New Roman"/>
          <w:sz w:val="28"/>
          <w:szCs w:val="28"/>
        </w:rPr>
        <w:t>Проведены заседания Комиссии по антикоррупционной политике в ДОУ. Комиссией по коррупции систематическ</w:t>
      </w:r>
      <w:r w:rsidR="009C5017">
        <w:rPr>
          <w:rFonts w:ascii="Times New Roman" w:hAnsi="Times New Roman" w:cs="Times New Roman"/>
          <w:sz w:val="28"/>
          <w:szCs w:val="28"/>
        </w:rPr>
        <w:t xml:space="preserve">и в течение года осуществлялся </w:t>
      </w:r>
      <w:r w:rsidR="00B1510E" w:rsidRPr="00B1510E">
        <w:rPr>
          <w:rFonts w:ascii="Times New Roman" w:hAnsi="Times New Roman" w:cs="Times New Roman"/>
          <w:sz w:val="28"/>
          <w:szCs w:val="28"/>
        </w:rPr>
        <w:t>контроль за</w:t>
      </w:r>
      <w:r w:rsidR="00B1510E" w:rsidRPr="00B1510E">
        <w:rPr>
          <w:rFonts w:ascii="Times New Roman" w:eastAsia="Segoe UI Symbol" w:hAnsi="Times New Roman" w:cs="Times New Roman"/>
          <w:sz w:val="28"/>
          <w:szCs w:val="28"/>
        </w:rPr>
        <w:t xml:space="preserve">· </w:t>
      </w:r>
      <w:r w:rsidR="00B1510E" w:rsidRPr="00B1510E">
        <w:rPr>
          <w:rFonts w:ascii="Times New Roman" w:hAnsi="Times New Roman" w:cs="Times New Roman"/>
          <w:sz w:val="28"/>
          <w:szCs w:val="28"/>
        </w:rPr>
        <w:t>выполнением услови</w:t>
      </w:r>
      <w:r w:rsidR="00FF741B">
        <w:rPr>
          <w:rFonts w:ascii="Times New Roman" w:hAnsi="Times New Roman" w:cs="Times New Roman"/>
          <w:sz w:val="28"/>
          <w:szCs w:val="28"/>
        </w:rPr>
        <w:t xml:space="preserve">й гражданско-правовых договоров: </w:t>
      </w:r>
      <w:r w:rsidR="00B1510E" w:rsidRPr="00B1510E">
        <w:rPr>
          <w:rFonts w:ascii="Times New Roman" w:hAnsi="Times New Roman" w:cs="Times New Roman"/>
          <w:sz w:val="28"/>
          <w:szCs w:val="28"/>
        </w:rPr>
        <w:t>целевым использованием бюджетных средств в соответствии с гр</w:t>
      </w:r>
      <w:r w:rsidR="00FF741B">
        <w:rPr>
          <w:rFonts w:ascii="Times New Roman" w:hAnsi="Times New Roman" w:cs="Times New Roman"/>
          <w:sz w:val="28"/>
          <w:szCs w:val="28"/>
        </w:rPr>
        <w:t>ажданско-правовыми договорами,</w:t>
      </w:r>
      <w:r w:rsidR="00B1510E" w:rsidRPr="00B1510E">
        <w:rPr>
          <w:rFonts w:ascii="Times New Roman" w:hAnsi="Times New Roman" w:cs="Times New Roman"/>
          <w:sz w:val="28"/>
          <w:szCs w:val="28"/>
        </w:rPr>
        <w:t xml:space="preserve"> недопущением фактов неправомерного взимания денежных средств с родителей (законных представителей) воспитанников в ДОУ в течение года, работников дошкольного </w:t>
      </w:r>
      <w:proofErr w:type="gramStart"/>
      <w:r w:rsidR="00B1510E" w:rsidRPr="00B1510E">
        <w:rPr>
          <w:rFonts w:ascii="Times New Roman" w:hAnsi="Times New Roman" w:cs="Times New Roman"/>
          <w:sz w:val="28"/>
          <w:szCs w:val="28"/>
        </w:rPr>
        <w:t>учреждения  обращениями</w:t>
      </w:r>
      <w:proofErr w:type="gramEnd"/>
      <w:r w:rsidR="00B1510E" w:rsidRPr="00B1510E">
        <w:rPr>
          <w:rFonts w:ascii="Times New Roman" w:hAnsi="Times New Roman" w:cs="Times New Roman"/>
          <w:sz w:val="28"/>
          <w:szCs w:val="28"/>
        </w:rPr>
        <w:t xml:space="preserve"> граждан (проверка журналов, почтового и   электронного адресов, сайта) на предмет жалоб. </w:t>
      </w:r>
    </w:p>
    <w:p w:rsidR="00B1510E" w:rsidRPr="00B1510E" w:rsidRDefault="00ED3BF0" w:rsidP="00C770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- </w:t>
      </w:r>
      <w:r w:rsidR="00B1510E" w:rsidRPr="00B1510E">
        <w:rPr>
          <w:sz w:val="28"/>
          <w:szCs w:val="28"/>
        </w:rPr>
        <w:t>Проведены групповые родительские собрания, на которых родителям (законным представителям) были даны разъяснения по политике ДОУ по борьбе с коррупцией в сфере образования</w:t>
      </w:r>
      <w:r w:rsidR="00E502A7">
        <w:rPr>
          <w:sz w:val="28"/>
          <w:szCs w:val="28"/>
        </w:rPr>
        <w:t>;</w:t>
      </w:r>
    </w:p>
    <w:p w:rsidR="00B1510E" w:rsidRPr="00B1510E" w:rsidRDefault="00ED3BF0" w:rsidP="00C770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510E" w:rsidRPr="00B1510E">
        <w:rPr>
          <w:sz w:val="28"/>
          <w:szCs w:val="28"/>
        </w:rPr>
        <w:t>-</w:t>
      </w:r>
      <w:r>
        <w:rPr>
          <w:sz w:val="28"/>
          <w:szCs w:val="28"/>
        </w:rPr>
        <w:t xml:space="preserve"> П</w:t>
      </w:r>
      <w:r w:rsidR="00B1510E" w:rsidRPr="00B1510E">
        <w:rPr>
          <w:sz w:val="28"/>
          <w:szCs w:val="28"/>
        </w:rPr>
        <w:t>оложен</w:t>
      </w:r>
      <w:r>
        <w:rPr>
          <w:sz w:val="28"/>
          <w:szCs w:val="28"/>
        </w:rPr>
        <w:t>ием о порядке предотвращения и </w:t>
      </w:r>
      <w:r w:rsidR="00B1510E" w:rsidRPr="00B1510E">
        <w:rPr>
          <w:sz w:val="28"/>
          <w:szCs w:val="28"/>
        </w:rPr>
        <w:t xml:space="preserve">(или) урегулирования конфликта интересов в ДОУ </w:t>
      </w:r>
      <w:proofErr w:type="gramStart"/>
      <w:r w:rsidR="00B1510E" w:rsidRPr="00B1510E">
        <w:rPr>
          <w:sz w:val="28"/>
          <w:szCs w:val="28"/>
        </w:rPr>
        <w:t>утвержденного  Приказом</w:t>
      </w:r>
      <w:proofErr w:type="gramEnd"/>
      <w:r w:rsidR="00B1510E" w:rsidRPr="00B1510E">
        <w:rPr>
          <w:sz w:val="28"/>
          <w:szCs w:val="28"/>
        </w:rPr>
        <w:t xml:space="preserve"> № 178 от 30.08.2021 г;</w:t>
      </w:r>
    </w:p>
    <w:p w:rsidR="00B1510E" w:rsidRPr="00B1510E" w:rsidRDefault="00ED3BF0" w:rsidP="00C770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510E" w:rsidRPr="00B1510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B1510E" w:rsidRPr="00B1510E">
        <w:rPr>
          <w:sz w:val="28"/>
          <w:szCs w:val="28"/>
        </w:rPr>
        <w:t>Порядком уведомления работодателя о возникшем конфликте интересов</w:t>
      </w:r>
    </w:p>
    <w:p w:rsidR="00B1510E" w:rsidRPr="00B1510E" w:rsidRDefault="00ED3BF0" w:rsidP="00C770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510E" w:rsidRPr="00B1510E">
        <w:rPr>
          <w:sz w:val="28"/>
          <w:szCs w:val="28"/>
        </w:rPr>
        <w:t xml:space="preserve">- В целях активизации </w:t>
      </w:r>
      <w:r w:rsidR="009C5017">
        <w:rPr>
          <w:sz w:val="28"/>
          <w:szCs w:val="28"/>
        </w:rPr>
        <w:t>действий по борьбе с коррупцией</w:t>
      </w:r>
      <w:r w:rsidR="00B1510E" w:rsidRPr="00B1510E">
        <w:rPr>
          <w:sz w:val="28"/>
          <w:szCs w:val="28"/>
        </w:rPr>
        <w:t>, заведующим ДОУ проведена информационная беседа.  Педагогам дан</w:t>
      </w:r>
      <w:r w:rsidR="009C5017">
        <w:rPr>
          <w:sz w:val="28"/>
          <w:szCs w:val="28"/>
        </w:rPr>
        <w:t>ы разъяснения и предупреждения </w:t>
      </w:r>
      <w:r w:rsidR="00B1510E" w:rsidRPr="00B1510E">
        <w:rPr>
          <w:sz w:val="28"/>
          <w:szCs w:val="28"/>
        </w:rPr>
        <w:t>о недопустимости сбора ден</w:t>
      </w:r>
      <w:r w:rsidR="009C5017">
        <w:rPr>
          <w:sz w:val="28"/>
          <w:szCs w:val="28"/>
        </w:rPr>
        <w:t>ежных средств на нужды </w:t>
      </w:r>
      <w:r w:rsidR="00B1510E" w:rsidRPr="00B1510E">
        <w:rPr>
          <w:sz w:val="28"/>
          <w:szCs w:val="28"/>
        </w:rPr>
        <w:t>группы и принятие подарков в преддверии праздников;</w:t>
      </w:r>
    </w:p>
    <w:p w:rsidR="00B1510E" w:rsidRPr="00B1510E" w:rsidRDefault="009C5017" w:rsidP="00C770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3BF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- На официальном </w:t>
      </w:r>
      <w:r w:rsidR="00B1510E" w:rsidRPr="00B1510E">
        <w:rPr>
          <w:sz w:val="28"/>
          <w:szCs w:val="28"/>
        </w:rPr>
        <w:t>сайте ДОУ размещена страница «Антикоррупционная деятельность»;</w:t>
      </w:r>
    </w:p>
    <w:p w:rsidR="00B1510E" w:rsidRDefault="00ED3BF0" w:rsidP="00C770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 xml:space="preserve">     </w:t>
      </w:r>
      <w:r w:rsidR="009C5017">
        <w:rPr>
          <w:sz w:val="28"/>
          <w:szCs w:val="28"/>
          <w:bdr w:val="none" w:sz="0" w:space="0" w:color="auto" w:frame="1"/>
        </w:rPr>
        <w:t xml:space="preserve">  </w:t>
      </w:r>
      <w:r w:rsidR="00B1510E" w:rsidRPr="00B1510E">
        <w:rPr>
          <w:sz w:val="28"/>
          <w:szCs w:val="28"/>
          <w:bdr w:val="none" w:sz="0" w:space="0" w:color="auto" w:frame="1"/>
        </w:rPr>
        <w:t>-</w:t>
      </w:r>
      <w:r w:rsidR="009C5017">
        <w:rPr>
          <w:sz w:val="28"/>
          <w:szCs w:val="28"/>
          <w:bdr w:val="none" w:sz="0" w:space="0" w:color="auto" w:frame="1"/>
        </w:rPr>
        <w:t xml:space="preserve"> Н</w:t>
      </w:r>
      <w:r w:rsidR="00B1510E" w:rsidRPr="001F280E">
        <w:rPr>
          <w:sz w:val="28"/>
          <w:szCs w:val="28"/>
          <w:bdr w:val="none" w:sz="0" w:space="0" w:color="auto" w:frame="1"/>
        </w:rPr>
        <w:t>а информацион</w:t>
      </w:r>
      <w:r w:rsidR="009C5017">
        <w:rPr>
          <w:sz w:val="28"/>
          <w:szCs w:val="28"/>
          <w:bdr w:val="none" w:sz="0" w:space="0" w:color="auto" w:frame="1"/>
        </w:rPr>
        <w:t xml:space="preserve">ном </w:t>
      </w:r>
      <w:r w:rsidR="00B1510E" w:rsidRPr="00B1510E">
        <w:rPr>
          <w:sz w:val="28"/>
          <w:szCs w:val="28"/>
          <w:bdr w:val="none" w:sz="0" w:space="0" w:color="auto" w:frame="1"/>
        </w:rPr>
        <w:t>стенде</w:t>
      </w:r>
      <w:r w:rsidR="00B1510E" w:rsidRPr="001F280E">
        <w:rPr>
          <w:sz w:val="28"/>
          <w:szCs w:val="28"/>
          <w:bdr w:val="none" w:sz="0" w:space="0" w:color="auto" w:frame="1"/>
        </w:rPr>
        <w:t xml:space="preserve"> размещены памятки "Как противодействовать коррупции"</w:t>
      </w:r>
      <w:r w:rsidR="00B1510E" w:rsidRPr="00B1510E">
        <w:rPr>
          <w:sz w:val="28"/>
          <w:szCs w:val="28"/>
          <w:bdr w:val="none" w:sz="0" w:space="0" w:color="auto" w:frame="1"/>
        </w:rPr>
        <w:t>;</w:t>
      </w:r>
    </w:p>
    <w:p w:rsidR="009C5017" w:rsidRPr="00B1510E" w:rsidRDefault="009C5017" w:rsidP="00C770D6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  </w:t>
      </w:r>
      <w:r w:rsidR="00ED3BF0">
        <w:rPr>
          <w:sz w:val="28"/>
          <w:szCs w:val="28"/>
          <w:bdr w:val="none" w:sz="0" w:space="0" w:color="auto" w:frame="1"/>
        </w:rPr>
        <w:t xml:space="preserve">     </w:t>
      </w:r>
      <w:r>
        <w:rPr>
          <w:sz w:val="28"/>
          <w:szCs w:val="28"/>
          <w:bdr w:val="none" w:sz="0" w:space="0" w:color="auto" w:frame="1"/>
        </w:rPr>
        <w:t>- В группах размещены памятки «Противодействие коррупции»</w:t>
      </w:r>
      <w:r w:rsidR="00ED3BF0">
        <w:rPr>
          <w:sz w:val="28"/>
          <w:szCs w:val="28"/>
          <w:bdr w:val="none" w:sz="0" w:space="0" w:color="auto" w:frame="1"/>
        </w:rPr>
        <w:t>;</w:t>
      </w:r>
    </w:p>
    <w:p w:rsidR="00E2453E" w:rsidRPr="00ED3BF0" w:rsidRDefault="00ED3BF0" w:rsidP="00C770D6">
      <w:pPr>
        <w:tabs>
          <w:tab w:val="left" w:pos="325"/>
        </w:tabs>
        <w:spacing w:line="240" w:lineRule="auto"/>
        <w:ind w:left="-93" w:right="106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D3B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- </w:t>
      </w:r>
      <w:r w:rsidR="00B1510E" w:rsidRPr="00ED3BF0">
        <w:rPr>
          <w:rFonts w:ascii="Times New Roman" w:hAnsi="Times New Roman" w:cs="Times New Roman"/>
          <w:sz w:val="28"/>
          <w:szCs w:val="28"/>
        </w:rPr>
        <w:t>Проведена плановая годовая инвентаризация основных средств, материальных ценностей, продуктов</w:t>
      </w:r>
      <w:r w:rsidR="00B1510E" w:rsidRPr="00ED3BF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1510E" w:rsidRPr="00ED3BF0">
        <w:rPr>
          <w:rFonts w:ascii="Times New Roman" w:hAnsi="Times New Roman" w:cs="Times New Roman"/>
          <w:sz w:val="28"/>
          <w:szCs w:val="28"/>
        </w:rPr>
        <w:t>детского</w:t>
      </w:r>
      <w:r w:rsidR="00B1510E" w:rsidRPr="00ED3B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1510E" w:rsidRPr="00ED3BF0">
        <w:rPr>
          <w:rFonts w:ascii="Times New Roman" w:hAnsi="Times New Roman" w:cs="Times New Roman"/>
          <w:sz w:val="28"/>
          <w:szCs w:val="28"/>
        </w:rPr>
        <w:t>питания, инвентаря</w:t>
      </w:r>
      <w:r w:rsidR="00B1510E" w:rsidRPr="00ED3B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1510E" w:rsidRPr="00ED3BF0">
        <w:rPr>
          <w:rFonts w:ascii="Times New Roman" w:hAnsi="Times New Roman" w:cs="Times New Roman"/>
          <w:sz w:val="28"/>
          <w:szCs w:val="28"/>
        </w:rPr>
        <w:t>и</w:t>
      </w:r>
      <w:r w:rsidR="00B1510E" w:rsidRPr="00ED3BF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B1510E" w:rsidRPr="00ED3BF0">
        <w:rPr>
          <w:rFonts w:ascii="Times New Roman" w:hAnsi="Times New Roman" w:cs="Times New Roman"/>
          <w:sz w:val="28"/>
          <w:szCs w:val="28"/>
        </w:rPr>
        <w:t>оборудования в</w:t>
      </w:r>
      <w:r w:rsidR="00B1510E" w:rsidRPr="00ED3B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1510E" w:rsidRPr="00ED3BF0">
        <w:rPr>
          <w:rFonts w:ascii="Times New Roman" w:hAnsi="Times New Roman" w:cs="Times New Roman"/>
          <w:sz w:val="28"/>
          <w:szCs w:val="28"/>
        </w:rPr>
        <w:t>учреждении, учебных пособий и игрушек, которая показала соблюдение учета и отчетности материально ответственных лиц учреждения</w:t>
      </w:r>
      <w:r w:rsidR="009C5017" w:rsidRPr="00ED3BF0">
        <w:rPr>
          <w:rFonts w:ascii="Times New Roman" w:hAnsi="Times New Roman" w:cs="Times New Roman"/>
          <w:sz w:val="28"/>
          <w:szCs w:val="28"/>
        </w:rPr>
        <w:t>;</w:t>
      </w:r>
    </w:p>
    <w:p w:rsidR="00463D86" w:rsidRPr="00B1510E" w:rsidRDefault="000767E3" w:rsidP="00C770D6">
      <w:pPr>
        <w:pStyle w:val="a3"/>
        <w:shd w:val="clear" w:color="auto" w:fill="FFFFFF"/>
        <w:spacing w:before="0" w:beforeAutospacing="0" w:after="150" w:afterAutospacing="0"/>
        <w:ind w:firstLine="284"/>
        <w:rPr>
          <w:sz w:val="28"/>
          <w:szCs w:val="28"/>
        </w:rPr>
      </w:pPr>
      <w:r w:rsidRPr="00B1510E">
        <w:rPr>
          <w:sz w:val="28"/>
          <w:szCs w:val="28"/>
        </w:rPr>
        <w:t>В</w:t>
      </w:r>
      <w:r w:rsidR="00ED3BF0">
        <w:rPr>
          <w:sz w:val="28"/>
          <w:szCs w:val="28"/>
        </w:rPr>
        <w:t xml:space="preserve"> </w:t>
      </w:r>
      <w:r w:rsidR="00005488" w:rsidRPr="00B1510E">
        <w:rPr>
          <w:sz w:val="28"/>
          <w:szCs w:val="28"/>
        </w:rPr>
        <w:t xml:space="preserve">целях </w:t>
      </w:r>
      <w:proofErr w:type="gramStart"/>
      <w:r w:rsidR="00005488" w:rsidRPr="00B1510E">
        <w:rPr>
          <w:sz w:val="28"/>
          <w:szCs w:val="28"/>
        </w:rPr>
        <w:t xml:space="preserve">реализации </w:t>
      </w:r>
      <w:r w:rsidRPr="00B1510E">
        <w:rPr>
          <w:sz w:val="28"/>
          <w:szCs w:val="28"/>
        </w:rPr>
        <w:t xml:space="preserve"> </w:t>
      </w:r>
      <w:r w:rsidR="00005488" w:rsidRPr="00B1510E">
        <w:rPr>
          <w:sz w:val="28"/>
          <w:szCs w:val="28"/>
        </w:rPr>
        <w:t>Федерального</w:t>
      </w:r>
      <w:proofErr w:type="gramEnd"/>
      <w:r w:rsidR="00005488" w:rsidRPr="00B1510E">
        <w:rPr>
          <w:sz w:val="28"/>
          <w:szCs w:val="28"/>
        </w:rPr>
        <w:t xml:space="preserve"> закона от 25.12.2008г. № 273-ФЗ «О противодейст</w:t>
      </w:r>
      <w:r w:rsidR="00347807" w:rsidRPr="00B1510E">
        <w:rPr>
          <w:sz w:val="28"/>
          <w:szCs w:val="28"/>
        </w:rPr>
        <w:t xml:space="preserve">вии коррупции» и Национального </w:t>
      </w:r>
      <w:r w:rsidR="00005488" w:rsidRPr="00B1510E">
        <w:rPr>
          <w:sz w:val="28"/>
          <w:szCs w:val="28"/>
        </w:rPr>
        <w:t xml:space="preserve">плана </w:t>
      </w:r>
      <w:r w:rsidRPr="00B1510E">
        <w:rPr>
          <w:sz w:val="28"/>
          <w:szCs w:val="28"/>
        </w:rPr>
        <w:t xml:space="preserve"> РФ  </w:t>
      </w:r>
      <w:r w:rsidR="00005488" w:rsidRPr="00B1510E">
        <w:rPr>
          <w:sz w:val="28"/>
          <w:szCs w:val="28"/>
        </w:rPr>
        <w:t>п</w:t>
      </w:r>
      <w:r w:rsidR="00ED3BF0">
        <w:rPr>
          <w:sz w:val="28"/>
          <w:szCs w:val="28"/>
        </w:rPr>
        <w:t>ротиводействия коррупции на 2023</w:t>
      </w:r>
      <w:r w:rsidR="00005488" w:rsidRPr="00B1510E">
        <w:rPr>
          <w:sz w:val="28"/>
          <w:szCs w:val="28"/>
        </w:rPr>
        <w:t>-2024 годы,</w:t>
      </w:r>
      <w:r w:rsidR="00347807" w:rsidRPr="00B1510E">
        <w:rPr>
          <w:sz w:val="28"/>
          <w:szCs w:val="28"/>
        </w:rPr>
        <w:t xml:space="preserve"> у</w:t>
      </w:r>
      <w:r w:rsidR="00005488" w:rsidRPr="00B1510E">
        <w:rPr>
          <w:sz w:val="28"/>
          <w:szCs w:val="28"/>
        </w:rPr>
        <w:t>тверждённого Указом Президента РФ от 16.08.2021г.№478</w:t>
      </w:r>
      <w:r w:rsidR="003F4FC5" w:rsidRPr="00B1510E">
        <w:rPr>
          <w:sz w:val="28"/>
          <w:szCs w:val="28"/>
        </w:rPr>
        <w:t xml:space="preserve"> , </w:t>
      </w:r>
      <w:r w:rsidR="0083744A" w:rsidRPr="00B1510E">
        <w:rPr>
          <w:sz w:val="28"/>
          <w:szCs w:val="28"/>
        </w:rPr>
        <w:t xml:space="preserve"> внедряется Антикоррупционн</w:t>
      </w:r>
      <w:r w:rsidR="00E2453E">
        <w:rPr>
          <w:sz w:val="28"/>
          <w:szCs w:val="28"/>
        </w:rPr>
        <w:t xml:space="preserve">ая политика, </w:t>
      </w:r>
      <w:r w:rsidR="0083744A" w:rsidRPr="00B1510E">
        <w:rPr>
          <w:sz w:val="28"/>
          <w:szCs w:val="28"/>
        </w:rPr>
        <w:t>представляющая собой ком</w:t>
      </w:r>
      <w:r w:rsidR="00347807" w:rsidRPr="00B1510E">
        <w:rPr>
          <w:sz w:val="28"/>
          <w:szCs w:val="28"/>
        </w:rPr>
        <w:t xml:space="preserve">плекс взаимосвязанных принципов </w:t>
      </w:r>
      <w:r w:rsidR="0083744A" w:rsidRPr="00B1510E">
        <w:rPr>
          <w:sz w:val="28"/>
          <w:szCs w:val="28"/>
        </w:rPr>
        <w:t>пр</w:t>
      </w:r>
      <w:r w:rsidR="00E2453E">
        <w:rPr>
          <w:sz w:val="28"/>
          <w:szCs w:val="28"/>
        </w:rPr>
        <w:t>оцедур и конкретных мероприятий</w:t>
      </w:r>
      <w:r w:rsidR="0083744A" w:rsidRPr="00B1510E">
        <w:rPr>
          <w:sz w:val="28"/>
          <w:szCs w:val="28"/>
        </w:rPr>
        <w:t>,</w:t>
      </w:r>
      <w:r w:rsidR="00347807" w:rsidRPr="00B1510E">
        <w:rPr>
          <w:sz w:val="28"/>
          <w:szCs w:val="28"/>
        </w:rPr>
        <w:t xml:space="preserve"> </w:t>
      </w:r>
      <w:r w:rsidR="0083744A" w:rsidRPr="00B1510E">
        <w:rPr>
          <w:sz w:val="28"/>
          <w:szCs w:val="28"/>
        </w:rPr>
        <w:t xml:space="preserve">направленных на профилактику и пресечение коррупционных </w:t>
      </w:r>
      <w:r w:rsidR="00F22D4D" w:rsidRPr="00B1510E">
        <w:rPr>
          <w:sz w:val="28"/>
          <w:szCs w:val="28"/>
        </w:rPr>
        <w:t>правоотношений деятельности ДОУ.</w:t>
      </w:r>
    </w:p>
    <w:p w:rsidR="00F22D4D" w:rsidRPr="00B1510E" w:rsidRDefault="00F22D4D" w:rsidP="00C770D6">
      <w:pPr>
        <w:shd w:val="clear" w:color="auto" w:fill="FFFFFF"/>
        <w:spacing w:after="0" w:line="240" w:lineRule="auto"/>
        <w:ind w:left="284" w:hanging="284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Система мер противодействия коррупции в ДОУ основываться на следующих ключевых принципах:</w:t>
      </w:r>
    </w:p>
    <w:p w:rsidR="00F22D4D" w:rsidRPr="00A47890" w:rsidRDefault="00F22D4D" w:rsidP="00C770D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Pr="00A47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7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Принцип соответствия политики организации действующему законодательству и общепринятым нормам.</w:t>
      </w:r>
    </w:p>
    <w:p w:rsidR="00F22D4D" w:rsidRPr="00A47890" w:rsidRDefault="00F22D4D" w:rsidP="00C770D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реализуемых антикоррупционных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F22D4D" w:rsidRPr="00A47890" w:rsidRDefault="00ED3BF0" w:rsidP="00C77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</w:t>
      </w:r>
      <w:r w:rsidR="00F22D4D" w:rsidRPr="00A47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2.</w:t>
      </w:r>
      <w:r w:rsidR="00F22D4D" w:rsidRPr="00A47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22D4D" w:rsidRPr="00A47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Принцип личного примера руководства.</w:t>
      </w:r>
    </w:p>
    <w:p w:rsidR="00F22D4D" w:rsidRPr="00A47890" w:rsidRDefault="00F22D4D" w:rsidP="00C770D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9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F22D4D" w:rsidRPr="00A47890" w:rsidRDefault="00F22D4D" w:rsidP="00C770D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</w:t>
      </w:r>
      <w:r w:rsidRPr="00A47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7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Принцип вовлеченности работников.</w:t>
      </w:r>
    </w:p>
    <w:p w:rsidR="00F22D4D" w:rsidRPr="00A47890" w:rsidRDefault="00F22D4D" w:rsidP="00C770D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процедур.</w:t>
      </w:r>
    </w:p>
    <w:p w:rsidR="00F22D4D" w:rsidRPr="00A47890" w:rsidRDefault="00F22D4D" w:rsidP="00C770D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4.</w:t>
      </w:r>
      <w:r w:rsidRPr="00A47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7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Принцип соразмерности антикоррупционных процедур риску коррупции.</w:t>
      </w:r>
    </w:p>
    <w:p w:rsidR="00F22D4D" w:rsidRPr="00A47890" w:rsidRDefault="00F22D4D" w:rsidP="00C770D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F22D4D" w:rsidRPr="00A47890" w:rsidRDefault="00F22D4D" w:rsidP="00C770D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5.</w:t>
      </w:r>
      <w:r w:rsidRPr="00A47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7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Принцип эффективности антикоррупционных процедур.</w:t>
      </w:r>
    </w:p>
    <w:p w:rsidR="00F22D4D" w:rsidRPr="00A47890" w:rsidRDefault="00F22D4D" w:rsidP="00C770D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в организации таких антикоррупционных мероприятий, которые имеют низкую стоимость, обеспечивают простоту реализации и приносят значимый результат.</w:t>
      </w:r>
    </w:p>
    <w:p w:rsidR="00F22D4D" w:rsidRPr="00A47890" w:rsidRDefault="00F22D4D" w:rsidP="00C770D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</w:t>
      </w:r>
      <w:r w:rsidRPr="00A47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7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Принцип ответственности и неотвратимости наказания.</w:t>
      </w:r>
    </w:p>
    <w:p w:rsidR="00F22D4D" w:rsidRPr="00A47890" w:rsidRDefault="00F22D4D" w:rsidP="00C770D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</w:t>
      </w:r>
      <w:r w:rsidRPr="00A478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F22D4D" w:rsidRPr="00A47890" w:rsidRDefault="00F22D4D" w:rsidP="00C770D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90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A47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Принцип открытости</w:t>
      </w:r>
      <w:r w:rsidR="00A47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F22D4D" w:rsidRPr="00A47890" w:rsidRDefault="00F22D4D" w:rsidP="00C770D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9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контрагентов, партнеров и общественности о принятых в организации антикоррупционных стандартах ведения деятельности.</w:t>
      </w:r>
    </w:p>
    <w:p w:rsidR="00F22D4D" w:rsidRPr="00A47890" w:rsidRDefault="00F22D4D" w:rsidP="00C770D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</w:t>
      </w:r>
      <w:r w:rsidRPr="00A478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4789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Принцип постоянного контроля и регулярного мониторинга.</w:t>
      </w:r>
    </w:p>
    <w:p w:rsidR="00F22D4D" w:rsidRPr="00A47890" w:rsidRDefault="00F22D4D" w:rsidP="00C770D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7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осуществление мониторинга эффективности внедренных антикоррупционных стандартов и процедур, а также контроля за их исполнением.</w:t>
      </w:r>
    </w:p>
    <w:p w:rsidR="00F22D4D" w:rsidRPr="00B1510E" w:rsidRDefault="00F22D4D" w:rsidP="00C770D6">
      <w:pPr>
        <w:shd w:val="clear" w:color="auto" w:fill="FFFFFF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0A03" w:rsidRPr="00B1510E" w:rsidRDefault="00E2453E" w:rsidP="00C770D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01CCA" w:rsidRPr="00B1510E">
        <w:rPr>
          <w:sz w:val="28"/>
          <w:szCs w:val="28"/>
        </w:rPr>
        <w:t>Работа в детском саду безусловно требует добросовестности,</w:t>
      </w:r>
      <w:r w:rsidR="00347807" w:rsidRPr="00B1510E">
        <w:rPr>
          <w:sz w:val="28"/>
          <w:szCs w:val="28"/>
        </w:rPr>
        <w:t xml:space="preserve"> </w:t>
      </w:r>
      <w:r w:rsidR="00601CCA" w:rsidRPr="00B1510E">
        <w:rPr>
          <w:sz w:val="28"/>
          <w:szCs w:val="28"/>
        </w:rPr>
        <w:t>что является залогом нашего успеха.</w:t>
      </w:r>
    </w:p>
    <w:p w:rsidR="00347807" w:rsidRPr="00B1510E" w:rsidRDefault="00A47890" w:rsidP="00C770D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7807" w:rsidRPr="00B1510E">
        <w:rPr>
          <w:sz w:val="28"/>
          <w:szCs w:val="28"/>
        </w:rPr>
        <w:t xml:space="preserve">Разработаны </w:t>
      </w:r>
      <w:r w:rsidR="00350A03" w:rsidRPr="00B1510E">
        <w:rPr>
          <w:sz w:val="28"/>
          <w:szCs w:val="28"/>
        </w:rPr>
        <w:t>стандарты поведения</w:t>
      </w:r>
      <w:r w:rsidR="00347807" w:rsidRPr="00B1510E">
        <w:rPr>
          <w:sz w:val="28"/>
          <w:szCs w:val="28"/>
        </w:rPr>
        <w:t>, которые</w:t>
      </w:r>
      <w:r w:rsidR="00350A03" w:rsidRPr="00B1510E">
        <w:rPr>
          <w:sz w:val="28"/>
          <w:szCs w:val="28"/>
        </w:rPr>
        <w:t xml:space="preserve"> воплощают в себе</w:t>
      </w:r>
      <w:r w:rsidR="00347807" w:rsidRPr="00B1510E">
        <w:rPr>
          <w:sz w:val="28"/>
          <w:szCs w:val="28"/>
        </w:rPr>
        <w:t xml:space="preserve"> </w:t>
      </w:r>
      <w:r w:rsidR="00350A03" w:rsidRPr="00B1510E">
        <w:rPr>
          <w:sz w:val="28"/>
          <w:szCs w:val="28"/>
        </w:rPr>
        <w:t xml:space="preserve">наши основные  </w:t>
      </w:r>
      <w:r w:rsidR="00347807" w:rsidRPr="00B1510E">
        <w:rPr>
          <w:sz w:val="28"/>
          <w:szCs w:val="28"/>
        </w:rPr>
        <w:t xml:space="preserve"> </w:t>
      </w:r>
      <w:r w:rsidR="00350A03" w:rsidRPr="00B1510E">
        <w:rPr>
          <w:sz w:val="28"/>
          <w:szCs w:val="28"/>
        </w:rPr>
        <w:t>ценности и устанавливают обязательные для всех наших работников этические требования,</w:t>
      </w:r>
      <w:r w:rsidR="00347807" w:rsidRPr="00B1510E">
        <w:rPr>
          <w:sz w:val="28"/>
          <w:szCs w:val="28"/>
        </w:rPr>
        <w:t xml:space="preserve"> </w:t>
      </w:r>
      <w:r w:rsidR="00350A03" w:rsidRPr="00B1510E">
        <w:rPr>
          <w:sz w:val="28"/>
          <w:szCs w:val="28"/>
        </w:rPr>
        <w:t>являясь практическим руководством к действию</w:t>
      </w:r>
      <w:r w:rsidR="00347807" w:rsidRPr="00B1510E">
        <w:rPr>
          <w:sz w:val="28"/>
          <w:szCs w:val="28"/>
        </w:rPr>
        <w:t>.</w:t>
      </w:r>
    </w:p>
    <w:p w:rsidR="001804EE" w:rsidRPr="00B1510E" w:rsidRDefault="00A47890" w:rsidP="00C770D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B3F" w:rsidRPr="00B1510E">
        <w:rPr>
          <w:sz w:val="28"/>
          <w:szCs w:val="28"/>
        </w:rPr>
        <w:t xml:space="preserve">Стандарты поведения призваны установить </w:t>
      </w:r>
      <w:r w:rsidR="001804EE" w:rsidRPr="00B1510E">
        <w:rPr>
          <w:sz w:val="28"/>
          <w:szCs w:val="28"/>
        </w:rPr>
        <w:t xml:space="preserve">следующие нижеприведённые </w:t>
      </w:r>
      <w:r w:rsidR="00F93B3F" w:rsidRPr="00B1510E">
        <w:rPr>
          <w:sz w:val="28"/>
          <w:szCs w:val="28"/>
        </w:rPr>
        <w:t>ключевые принципы, которыми должны руководствоваться наши ра</w:t>
      </w:r>
      <w:r w:rsidR="001804EE" w:rsidRPr="00B1510E">
        <w:rPr>
          <w:sz w:val="28"/>
          <w:szCs w:val="28"/>
        </w:rPr>
        <w:t>ботники.</w:t>
      </w:r>
    </w:p>
    <w:p w:rsidR="00A47890" w:rsidRDefault="00A47890" w:rsidP="00A47890">
      <w:pPr>
        <w:pStyle w:val="a3"/>
        <w:shd w:val="clear" w:color="auto" w:fill="FFFFFF"/>
        <w:spacing w:before="0" w:beforeAutospacing="0" w:after="0" w:afterAutospacing="0"/>
        <w:ind w:left="852"/>
        <w:rPr>
          <w:b/>
          <w:bCs/>
          <w:sz w:val="28"/>
          <w:szCs w:val="28"/>
        </w:rPr>
      </w:pPr>
    </w:p>
    <w:p w:rsidR="00F93B3F" w:rsidRPr="00B1510E" w:rsidRDefault="00F93B3F" w:rsidP="00A47890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1510E">
        <w:rPr>
          <w:b/>
          <w:bCs/>
          <w:sz w:val="28"/>
          <w:szCs w:val="28"/>
        </w:rPr>
        <w:t>Наши ценности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Основу составляют три ведущих принципа: добросовестность, прозрачность, развитие.</w:t>
      </w:r>
      <w:r w:rsidR="00175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деятельность </w:t>
      </w:r>
      <w:r w:rsidR="001804EE"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A47890" w:rsidRDefault="00A47890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Законность и противодействие коррупции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Приоритетом в нашей деятельности является строгое соблюдение закона, подзаконных актов, муниципальных правовых актов, инструкций</w:t>
      </w:r>
      <w:r w:rsidR="00175E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 Общие требования к взаимодействию с третьими лицами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52A9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</w:t>
      </w: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нравственных стандартов поведения</w:t>
      </w:r>
      <w:r w:rsidR="0025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регламентирует</w:t>
      </w: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частную</w:t>
      </w:r>
      <w:r w:rsidR="0025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работника, не ограничивае</w:t>
      </w: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т его права и свободы, а лишь определяет нравственную сторону его деятельности, устанавливает, четкие этические нормы служебного поведения.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2.2. Отношения с поставщиками.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цел</w:t>
      </w:r>
      <w:r w:rsidR="0025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ях обеспечения интересов ДОУ </w:t>
      </w:r>
      <w:r w:rsidR="001804EE"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стараемся</w:t>
      </w: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1804EE"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особой тщательностью производить</w:t>
      </w: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поставщиков товаров, работ и услуг. 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F93B3F" w:rsidRPr="00B1510E" w:rsidRDefault="00A47890" w:rsidP="00A4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F93B3F" w:rsidRPr="00B15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Отношения с потребителями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Добросовестное исполнение обязательств и постоянное улучшение качества услуг, предоставляемые </w:t>
      </w:r>
      <w:proofErr w:type="gramStart"/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proofErr w:type="gramEnd"/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нашими главными приоритетами в отношениях с детьми и родителями (законными представителями). Деятельность ДОУ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отношениях не допускать использование любых неправомерных способов прямо или косвенно воздействовать на потребителей услуг ДОУ с целью получения иной незаконной выгоды.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допускать в ДОУ любые формы коррупции и в своей деятельности строго выполнять требования законодательства и правовых актов о противодействии коррупции.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допускать обеспечение любого рода привилегиями, вручение подарков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работника, родителя (закон</w:t>
      </w:r>
      <w:r w:rsidR="00252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представителя) и т.д. ДОУ </w:t>
      </w: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принуждают любое прямое или косвенное требование о предоставлении перечисленных незаконных выгод, он обязан незамедлительно уведомить об этом руководителя ДОУ для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2.4. Мошенническая деятельность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2.5. Деятельность с использованием методов принуждения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Не допускать «Деятельность с использованием методов принуждения», которая означает нанесение ущерба или вреда, или угрозу нанесения ущерба или вреда </w:t>
      </w:r>
      <w:proofErr w:type="gramStart"/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</w:t>
      </w:r>
      <w:proofErr w:type="gramEnd"/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косвенно любой стороне, или имуществу стороны с целью оказания неправомерного влияния на действия такой стороны.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</w:t>
      </w: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законным интересам с целью получения неправомерного преимущества или уклонения от исполнения обязательства.</w:t>
      </w:r>
    </w:p>
    <w:p w:rsidR="00F93B3F" w:rsidRPr="00B1510E" w:rsidRDefault="00A47890" w:rsidP="00A4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 w:rsidR="00F93B3F" w:rsidRPr="00B15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2.6. Деятельность на основе сговора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</w:r>
    </w:p>
    <w:p w:rsidR="00F93B3F" w:rsidRPr="00B1510E" w:rsidRDefault="00A47890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93B3F" w:rsidRPr="00B15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2.7. Обструкционная деятельность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этике и служебного поведения работников ДОУ.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A47890" w:rsidRDefault="00A47890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Обращение с подарками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 подход к подаркам, льготам и иным выгодам основан на трех принципах: законности, ответственности и уместности.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93B3F" w:rsidRPr="00B1510E" w:rsidRDefault="00674F14" w:rsidP="00C770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  <w:r w:rsidR="00F93B3F" w:rsidRPr="00B15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 Общие требования к обращению с подарками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определяем подарки (выгоды) как любое безвозмездное предоставление какой-либо вещи в связи с осуществлением ДОУ своей деятельности.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Работникам ДОУ строго запрещается принимать подарки (выгоды),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</w: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F93B3F" w:rsidRPr="00B1510E" w:rsidRDefault="00F93B3F" w:rsidP="00EC69A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Деньги: наличные средства, денежные переводы, денежные средства, перечисляемые на счета работников ДОУ или их родственников, предоставляемые указанным лицам беспроцентные займы (или займы с заниженным размером процентов), завышенные (явно несоразмерные </w:t>
      </w: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действительной стоимости) выплаты за работы (услуги), выполняемые работником по трудовому договору и в </w:t>
      </w:r>
      <w:r w:rsidR="00EC69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пределах должностной инструкции.</w:t>
      </w:r>
    </w:p>
    <w:p w:rsidR="00A47890" w:rsidRDefault="00A47890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93B3F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 Недопущение конфликта интересов</w:t>
      </w:r>
    </w:p>
    <w:p w:rsidR="00C3365D" w:rsidRPr="00B1510E" w:rsidRDefault="00F93B3F" w:rsidP="00C770D6">
      <w:pPr>
        <w:shd w:val="clear" w:color="auto" w:fill="FFFFFF"/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 w:rsidRPr="00B15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</w:t>
      </w:r>
    </w:p>
    <w:p w:rsidR="000B4D73" w:rsidRPr="00B1510E" w:rsidRDefault="000B4D73" w:rsidP="00C770D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0B4D73" w:rsidRPr="00B1510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6C5" w:rsidRDefault="00B836C5" w:rsidP="00E502A7">
      <w:pPr>
        <w:spacing w:after="0" w:line="240" w:lineRule="auto"/>
      </w:pPr>
      <w:r>
        <w:separator/>
      </w:r>
    </w:p>
  </w:endnote>
  <w:endnote w:type="continuationSeparator" w:id="0">
    <w:p w:rsidR="00B836C5" w:rsidRDefault="00B836C5" w:rsidP="00E5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2A7" w:rsidRDefault="00E502A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6C5" w:rsidRDefault="00B836C5" w:rsidP="00E502A7">
      <w:pPr>
        <w:spacing w:after="0" w:line="240" w:lineRule="auto"/>
      </w:pPr>
      <w:r>
        <w:separator/>
      </w:r>
    </w:p>
  </w:footnote>
  <w:footnote w:type="continuationSeparator" w:id="0">
    <w:p w:rsidR="00B836C5" w:rsidRDefault="00B836C5" w:rsidP="00E5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269D9"/>
    <w:multiLevelType w:val="hybridMultilevel"/>
    <w:tmpl w:val="CF5EDC8E"/>
    <w:lvl w:ilvl="0" w:tplc="B624F8EA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A2E27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8FE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B4078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C036A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60067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2663A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9422F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8078B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C588A"/>
    <w:multiLevelType w:val="hybridMultilevel"/>
    <w:tmpl w:val="98C07706"/>
    <w:lvl w:ilvl="0" w:tplc="94D890C0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 w15:restartNumberingAfterBreak="0">
    <w:nsid w:val="369C346A"/>
    <w:multiLevelType w:val="hybridMultilevel"/>
    <w:tmpl w:val="E20C794C"/>
    <w:lvl w:ilvl="0" w:tplc="3074466A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5FD3743B"/>
    <w:multiLevelType w:val="multilevel"/>
    <w:tmpl w:val="9178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4E17CB"/>
    <w:multiLevelType w:val="hybridMultilevel"/>
    <w:tmpl w:val="1AACA13E"/>
    <w:lvl w:ilvl="0" w:tplc="695EB156">
      <w:numFmt w:val="bullet"/>
      <w:lvlText w:val="-"/>
      <w:lvlJc w:val="left"/>
      <w:pPr>
        <w:ind w:left="112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0AE0AD6">
      <w:numFmt w:val="bullet"/>
      <w:lvlText w:val="•"/>
      <w:lvlJc w:val="left"/>
      <w:pPr>
        <w:ind w:left="1122" w:hanging="205"/>
      </w:pPr>
      <w:rPr>
        <w:rFonts w:hint="default"/>
        <w:lang w:val="ru-RU" w:eastAsia="en-US" w:bidi="ar-SA"/>
      </w:rPr>
    </w:lvl>
    <w:lvl w:ilvl="2" w:tplc="0B16BBD6">
      <w:numFmt w:val="bullet"/>
      <w:lvlText w:val="•"/>
      <w:lvlJc w:val="left"/>
      <w:pPr>
        <w:ind w:left="2125" w:hanging="205"/>
      </w:pPr>
      <w:rPr>
        <w:rFonts w:hint="default"/>
        <w:lang w:val="ru-RU" w:eastAsia="en-US" w:bidi="ar-SA"/>
      </w:rPr>
    </w:lvl>
    <w:lvl w:ilvl="3" w:tplc="9176007C">
      <w:numFmt w:val="bullet"/>
      <w:lvlText w:val="•"/>
      <w:lvlJc w:val="left"/>
      <w:pPr>
        <w:ind w:left="3127" w:hanging="205"/>
      </w:pPr>
      <w:rPr>
        <w:rFonts w:hint="default"/>
        <w:lang w:val="ru-RU" w:eastAsia="en-US" w:bidi="ar-SA"/>
      </w:rPr>
    </w:lvl>
    <w:lvl w:ilvl="4" w:tplc="CF86C766">
      <w:numFmt w:val="bullet"/>
      <w:lvlText w:val="•"/>
      <w:lvlJc w:val="left"/>
      <w:pPr>
        <w:ind w:left="4130" w:hanging="205"/>
      </w:pPr>
      <w:rPr>
        <w:rFonts w:hint="default"/>
        <w:lang w:val="ru-RU" w:eastAsia="en-US" w:bidi="ar-SA"/>
      </w:rPr>
    </w:lvl>
    <w:lvl w:ilvl="5" w:tplc="0F28B60C">
      <w:numFmt w:val="bullet"/>
      <w:lvlText w:val="•"/>
      <w:lvlJc w:val="left"/>
      <w:pPr>
        <w:ind w:left="5133" w:hanging="205"/>
      </w:pPr>
      <w:rPr>
        <w:rFonts w:hint="default"/>
        <w:lang w:val="ru-RU" w:eastAsia="en-US" w:bidi="ar-SA"/>
      </w:rPr>
    </w:lvl>
    <w:lvl w:ilvl="6" w:tplc="973443F6">
      <w:numFmt w:val="bullet"/>
      <w:lvlText w:val="•"/>
      <w:lvlJc w:val="left"/>
      <w:pPr>
        <w:ind w:left="6135" w:hanging="205"/>
      </w:pPr>
      <w:rPr>
        <w:rFonts w:hint="default"/>
        <w:lang w:val="ru-RU" w:eastAsia="en-US" w:bidi="ar-SA"/>
      </w:rPr>
    </w:lvl>
    <w:lvl w:ilvl="7" w:tplc="AD4CCDE8">
      <w:numFmt w:val="bullet"/>
      <w:lvlText w:val="•"/>
      <w:lvlJc w:val="left"/>
      <w:pPr>
        <w:ind w:left="7138" w:hanging="205"/>
      </w:pPr>
      <w:rPr>
        <w:rFonts w:hint="default"/>
        <w:lang w:val="ru-RU" w:eastAsia="en-US" w:bidi="ar-SA"/>
      </w:rPr>
    </w:lvl>
    <w:lvl w:ilvl="8" w:tplc="CB66AE80">
      <w:numFmt w:val="bullet"/>
      <w:lvlText w:val="•"/>
      <w:lvlJc w:val="left"/>
      <w:pPr>
        <w:ind w:left="8141" w:hanging="205"/>
      </w:pPr>
      <w:rPr>
        <w:rFonts w:hint="default"/>
        <w:lang w:val="ru-RU" w:eastAsia="en-US" w:bidi="ar-SA"/>
      </w:rPr>
    </w:lvl>
  </w:abstractNum>
  <w:abstractNum w:abstractNumId="5" w15:restartNumberingAfterBreak="0">
    <w:nsid w:val="68281E7B"/>
    <w:multiLevelType w:val="hybridMultilevel"/>
    <w:tmpl w:val="F99A3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D86"/>
    <w:rsid w:val="00005488"/>
    <w:rsid w:val="0002544D"/>
    <w:rsid w:val="000767E3"/>
    <w:rsid w:val="00087220"/>
    <w:rsid w:val="000B4D73"/>
    <w:rsid w:val="00122299"/>
    <w:rsid w:val="00175E36"/>
    <w:rsid w:val="0017653F"/>
    <w:rsid w:val="001804EE"/>
    <w:rsid w:val="00252A96"/>
    <w:rsid w:val="002D075A"/>
    <w:rsid w:val="002E5CEE"/>
    <w:rsid w:val="00347807"/>
    <w:rsid w:val="00350A03"/>
    <w:rsid w:val="003F4FC5"/>
    <w:rsid w:val="00463D86"/>
    <w:rsid w:val="004F18AC"/>
    <w:rsid w:val="00601CCA"/>
    <w:rsid w:val="00674F14"/>
    <w:rsid w:val="006870A1"/>
    <w:rsid w:val="006A7DEB"/>
    <w:rsid w:val="00701D4C"/>
    <w:rsid w:val="00794607"/>
    <w:rsid w:val="0083744A"/>
    <w:rsid w:val="00840E5B"/>
    <w:rsid w:val="00857B92"/>
    <w:rsid w:val="00893FE2"/>
    <w:rsid w:val="00894B27"/>
    <w:rsid w:val="008E39B7"/>
    <w:rsid w:val="009C5017"/>
    <w:rsid w:val="00A47890"/>
    <w:rsid w:val="00B1510E"/>
    <w:rsid w:val="00B836C5"/>
    <w:rsid w:val="00B9298F"/>
    <w:rsid w:val="00BE18C6"/>
    <w:rsid w:val="00C00B25"/>
    <w:rsid w:val="00C1527C"/>
    <w:rsid w:val="00C3365D"/>
    <w:rsid w:val="00C770D6"/>
    <w:rsid w:val="00CD0EAF"/>
    <w:rsid w:val="00E2453E"/>
    <w:rsid w:val="00E502A7"/>
    <w:rsid w:val="00EA6734"/>
    <w:rsid w:val="00EC69A1"/>
    <w:rsid w:val="00ED3BF0"/>
    <w:rsid w:val="00F22D4D"/>
    <w:rsid w:val="00F34A8D"/>
    <w:rsid w:val="00F93B3F"/>
    <w:rsid w:val="00FF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F7BD"/>
  <w15:chartTrackingRefBased/>
  <w15:docId w15:val="{55DCDE19-879F-40BB-9958-B721A9639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F18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F18AC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4F18AC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840E5B"/>
    <w:pPr>
      <w:widowControl w:val="0"/>
      <w:autoSpaceDE w:val="0"/>
      <w:autoSpaceDN w:val="0"/>
      <w:spacing w:after="0" w:line="240" w:lineRule="auto"/>
      <w:ind w:left="112" w:right="105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A7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7DEB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5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02A7"/>
  </w:style>
  <w:style w:type="paragraph" w:styleId="ab">
    <w:name w:val="footer"/>
    <w:basedOn w:val="a"/>
    <w:link w:val="ac"/>
    <w:uiPriority w:val="99"/>
    <w:unhideWhenUsed/>
    <w:rsid w:val="00E5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3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7</Pages>
  <Words>2166</Words>
  <Characters>12347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16</cp:revision>
  <cp:lastPrinted>2023-05-11T13:36:00Z</cp:lastPrinted>
  <dcterms:created xsi:type="dcterms:W3CDTF">2023-05-11T13:50:00Z</dcterms:created>
  <dcterms:modified xsi:type="dcterms:W3CDTF">2024-08-13T08:59:00Z</dcterms:modified>
</cp:coreProperties>
</file>