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0F" w:rsidRPr="00BA6E39" w:rsidRDefault="00694892" w:rsidP="00BA6E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A6E39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694892" w:rsidRPr="00694892" w:rsidRDefault="00694892" w:rsidP="00BA6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Заведующая МАДОУ</w:t>
      </w:r>
    </w:p>
    <w:p w:rsidR="00694892" w:rsidRPr="00694892" w:rsidRDefault="00694892" w:rsidP="00BA6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«Детский сад №25 г. Сольцы»</w:t>
      </w:r>
    </w:p>
    <w:p w:rsidR="00694892" w:rsidRPr="00694892" w:rsidRDefault="00694892" w:rsidP="00BA6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694892">
        <w:rPr>
          <w:rFonts w:ascii="Times New Roman" w:hAnsi="Times New Roman" w:cs="Times New Roman"/>
          <w:sz w:val="28"/>
          <w:szCs w:val="28"/>
        </w:rPr>
        <w:t>О.А.Мокану</w:t>
      </w:r>
      <w:proofErr w:type="spellEnd"/>
    </w:p>
    <w:p w:rsidR="00694892" w:rsidRPr="00694892" w:rsidRDefault="00694892" w:rsidP="00BA6E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892">
        <w:rPr>
          <w:rFonts w:ascii="Times New Roman" w:hAnsi="Times New Roman" w:cs="Times New Roman"/>
          <w:sz w:val="28"/>
          <w:szCs w:val="28"/>
        </w:rPr>
        <w:t>«____» ____________2024 год</w:t>
      </w:r>
    </w:p>
    <w:p w:rsidR="0029125E" w:rsidRDefault="0029125E" w:rsidP="0001060F">
      <w:pPr>
        <w:rPr>
          <w:rFonts w:ascii="Times New Roman" w:hAnsi="Times New Roman" w:cs="Times New Roman"/>
        </w:rPr>
      </w:pPr>
    </w:p>
    <w:p w:rsidR="0029125E" w:rsidRDefault="0029125E" w:rsidP="0001060F">
      <w:pPr>
        <w:rPr>
          <w:rFonts w:ascii="Times New Roman" w:hAnsi="Times New Roman" w:cs="Times New Roman"/>
        </w:rPr>
      </w:pPr>
    </w:p>
    <w:p w:rsidR="0029125E" w:rsidRDefault="0029125E" w:rsidP="0001060F">
      <w:pPr>
        <w:rPr>
          <w:rFonts w:ascii="Times New Roman" w:hAnsi="Times New Roman" w:cs="Times New Roman"/>
        </w:rPr>
      </w:pPr>
    </w:p>
    <w:p w:rsidR="00BA6E39" w:rsidRDefault="00BA6E39" w:rsidP="0001060F">
      <w:pPr>
        <w:rPr>
          <w:rFonts w:ascii="Times New Roman" w:hAnsi="Times New Roman" w:cs="Times New Roman"/>
          <w:sz w:val="28"/>
          <w:szCs w:val="28"/>
        </w:rPr>
      </w:pPr>
    </w:p>
    <w:p w:rsidR="00BA6E39" w:rsidRDefault="00BA6E39" w:rsidP="0001060F">
      <w:pPr>
        <w:rPr>
          <w:rFonts w:ascii="Times New Roman" w:hAnsi="Times New Roman" w:cs="Times New Roman"/>
          <w:sz w:val="28"/>
          <w:szCs w:val="28"/>
        </w:rPr>
      </w:pPr>
    </w:p>
    <w:p w:rsidR="00BA6E39" w:rsidRDefault="00BA6E39" w:rsidP="0001060F">
      <w:pPr>
        <w:rPr>
          <w:rFonts w:ascii="Times New Roman" w:hAnsi="Times New Roman" w:cs="Times New Roman"/>
          <w:sz w:val="28"/>
          <w:szCs w:val="28"/>
        </w:rPr>
      </w:pPr>
    </w:p>
    <w:p w:rsidR="0029125E" w:rsidRPr="002620DE" w:rsidRDefault="00BA6E39" w:rsidP="00BA6E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20DE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BA6E39" w:rsidRPr="002620DE" w:rsidRDefault="00BA6E39" w:rsidP="00BA6E39">
      <w:pPr>
        <w:jc w:val="center"/>
        <w:rPr>
          <w:rFonts w:ascii="Times New Roman" w:hAnsi="Times New Roman" w:cs="Times New Roman"/>
          <w:sz w:val="36"/>
          <w:szCs w:val="36"/>
        </w:rPr>
      </w:pPr>
      <w:r w:rsidRPr="002620DE">
        <w:rPr>
          <w:rFonts w:ascii="Times New Roman" w:hAnsi="Times New Roman" w:cs="Times New Roman"/>
          <w:sz w:val="36"/>
          <w:szCs w:val="36"/>
        </w:rPr>
        <w:t>МЕРОПРИЯТИЙ ПО ПРОТИВОДЕЙСТВИЮ КОРРУПЦИИ</w:t>
      </w:r>
    </w:p>
    <w:p w:rsidR="00BA6E39" w:rsidRPr="002620DE" w:rsidRDefault="00BA6E39" w:rsidP="00BA6E39">
      <w:pPr>
        <w:jc w:val="center"/>
        <w:rPr>
          <w:rFonts w:ascii="Times New Roman" w:hAnsi="Times New Roman" w:cs="Times New Roman"/>
          <w:sz w:val="36"/>
          <w:szCs w:val="36"/>
        </w:rPr>
      </w:pPr>
      <w:r w:rsidRPr="002620DE">
        <w:rPr>
          <w:rFonts w:ascii="Times New Roman" w:hAnsi="Times New Roman" w:cs="Times New Roman"/>
          <w:sz w:val="36"/>
          <w:szCs w:val="36"/>
        </w:rPr>
        <w:t>НА 2024 – 2025 УЧЕБНЫЙ ГОД</w:t>
      </w:r>
    </w:p>
    <w:p w:rsidR="00BA6E39" w:rsidRPr="00BA6E39" w:rsidRDefault="00BA6E39" w:rsidP="0001060F">
      <w:pPr>
        <w:rPr>
          <w:rFonts w:ascii="Times New Roman" w:hAnsi="Times New Roman" w:cs="Times New Roman"/>
          <w:sz w:val="28"/>
          <w:szCs w:val="28"/>
        </w:rPr>
      </w:pPr>
    </w:p>
    <w:p w:rsidR="0029125E" w:rsidRDefault="0029125E" w:rsidP="0001060F">
      <w:pPr>
        <w:rPr>
          <w:rFonts w:ascii="Times New Roman" w:hAnsi="Times New Roman" w:cs="Times New Roman"/>
        </w:rPr>
      </w:pPr>
    </w:p>
    <w:p w:rsidR="00126513" w:rsidRDefault="00126513" w:rsidP="0001060F">
      <w:pPr>
        <w:rPr>
          <w:rFonts w:ascii="Times New Roman" w:hAnsi="Times New Roman" w:cs="Times New Roman"/>
        </w:rPr>
      </w:pPr>
    </w:p>
    <w:p w:rsidR="00126513" w:rsidRDefault="00126513" w:rsidP="0001060F">
      <w:pPr>
        <w:rPr>
          <w:rFonts w:ascii="Times New Roman" w:hAnsi="Times New Roman" w:cs="Times New Roman"/>
        </w:rPr>
      </w:pPr>
    </w:p>
    <w:p w:rsidR="00126513" w:rsidRDefault="00126513" w:rsidP="0001060F">
      <w:pPr>
        <w:rPr>
          <w:rFonts w:ascii="Times New Roman" w:hAnsi="Times New Roman" w:cs="Times New Roman"/>
        </w:rPr>
      </w:pPr>
    </w:p>
    <w:p w:rsidR="00126513" w:rsidRDefault="00126513" w:rsidP="0001060F">
      <w:pPr>
        <w:rPr>
          <w:rFonts w:ascii="Times New Roman" w:hAnsi="Times New Roman" w:cs="Times New Roman"/>
        </w:rPr>
      </w:pPr>
    </w:p>
    <w:p w:rsidR="00126513" w:rsidRDefault="00126513" w:rsidP="0001060F">
      <w:pPr>
        <w:rPr>
          <w:rFonts w:ascii="Times New Roman" w:hAnsi="Times New Roman" w:cs="Times New Roman"/>
        </w:rPr>
      </w:pPr>
    </w:p>
    <w:p w:rsidR="0029125E" w:rsidRDefault="0029125E" w:rsidP="0001060F">
      <w:pPr>
        <w:rPr>
          <w:rFonts w:ascii="Times New Roman" w:hAnsi="Times New Roman" w:cs="Times New Roman"/>
        </w:rPr>
      </w:pPr>
    </w:p>
    <w:p w:rsidR="0029125E" w:rsidRDefault="0029125E" w:rsidP="0001060F">
      <w:pPr>
        <w:rPr>
          <w:rFonts w:ascii="Times New Roman" w:hAnsi="Times New Roman" w:cs="Times New Roman"/>
        </w:rPr>
      </w:pPr>
    </w:p>
    <w:p w:rsidR="0029125E" w:rsidRDefault="0029125E" w:rsidP="0001060F">
      <w:pPr>
        <w:rPr>
          <w:rFonts w:ascii="Times New Roman" w:hAnsi="Times New Roman" w:cs="Times New Roman"/>
        </w:rPr>
      </w:pPr>
    </w:p>
    <w:p w:rsidR="00126513" w:rsidRDefault="00126513" w:rsidP="0001060F">
      <w:pPr>
        <w:rPr>
          <w:rFonts w:ascii="Times New Roman" w:hAnsi="Times New Roman" w:cs="Times New Roman"/>
        </w:rPr>
      </w:pPr>
      <w:r w:rsidRPr="00126513">
        <w:rPr>
          <w:rFonts w:ascii="Times New Roman" w:hAnsi="Times New Roman" w:cs="Times New Roman"/>
          <w:b/>
        </w:rPr>
        <w:lastRenderedPageBreak/>
        <w:t>Цель:</w:t>
      </w:r>
      <w:r w:rsidRPr="00126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</w:t>
      </w:r>
      <w:r w:rsidRPr="00126513">
        <w:rPr>
          <w:rFonts w:ascii="Times New Roman" w:hAnsi="Times New Roman" w:cs="Times New Roman"/>
        </w:rPr>
        <w:t>ормирование единого подхода к организации работы по предупреждению корруп</w:t>
      </w:r>
      <w:r>
        <w:rPr>
          <w:rFonts w:ascii="Times New Roman" w:hAnsi="Times New Roman" w:cs="Times New Roman"/>
        </w:rPr>
        <w:t xml:space="preserve">ции. </w:t>
      </w:r>
    </w:p>
    <w:p w:rsidR="00126513" w:rsidRPr="00126513" w:rsidRDefault="00126513" w:rsidP="0001060F">
      <w:pPr>
        <w:rPr>
          <w:rFonts w:ascii="Times New Roman" w:hAnsi="Times New Roman" w:cs="Times New Roman"/>
          <w:b/>
        </w:rPr>
      </w:pPr>
      <w:r w:rsidRPr="00126513">
        <w:rPr>
          <w:rFonts w:ascii="Times New Roman" w:hAnsi="Times New Roman" w:cs="Times New Roman"/>
          <w:b/>
        </w:rPr>
        <w:t xml:space="preserve">Задачи:  </w:t>
      </w:r>
    </w:p>
    <w:p w:rsidR="00126513" w:rsidRDefault="002D5567" w:rsidP="00010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информирование работников ДОУ</w:t>
      </w:r>
      <w:r w:rsidR="00126513" w:rsidRPr="00126513">
        <w:rPr>
          <w:rFonts w:ascii="Times New Roman" w:hAnsi="Times New Roman" w:cs="Times New Roman"/>
        </w:rPr>
        <w:t xml:space="preserve"> о нормативно-правовом обеспечении работы по предупреждению коррупции и ответственности за совершение коррупционных правонарушений; </w:t>
      </w:r>
    </w:p>
    <w:p w:rsidR="00126513" w:rsidRDefault="00126513" w:rsidP="0001060F">
      <w:pPr>
        <w:rPr>
          <w:rFonts w:ascii="Times New Roman" w:hAnsi="Times New Roman" w:cs="Times New Roman"/>
        </w:rPr>
      </w:pPr>
      <w:r w:rsidRPr="00126513">
        <w:rPr>
          <w:rFonts w:ascii="Times New Roman" w:hAnsi="Times New Roman" w:cs="Times New Roman"/>
        </w:rPr>
        <w:t xml:space="preserve">– определение основных принципов работы по предупреждению коррупции в </w:t>
      </w:r>
      <w:r w:rsidR="002D5567">
        <w:rPr>
          <w:rFonts w:ascii="Times New Roman" w:hAnsi="Times New Roman" w:cs="Times New Roman"/>
        </w:rPr>
        <w:t>ДОУ</w:t>
      </w:r>
      <w:r w:rsidRPr="00126513">
        <w:rPr>
          <w:rFonts w:ascii="Times New Roman" w:hAnsi="Times New Roman" w:cs="Times New Roman"/>
        </w:rPr>
        <w:t xml:space="preserve">; </w:t>
      </w:r>
    </w:p>
    <w:p w:rsidR="00126513" w:rsidRDefault="00126513" w:rsidP="0001060F">
      <w:pPr>
        <w:rPr>
          <w:rFonts w:ascii="Times New Roman" w:hAnsi="Times New Roman" w:cs="Times New Roman"/>
        </w:rPr>
      </w:pPr>
      <w:r w:rsidRPr="00126513">
        <w:rPr>
          <w:rFonts w:ascii="Times New Roman" w:hAnsi="Times New Roman" w:cs="Times New Roman"/>
        </w:rPr>
        <w:t>– методическое обеспечение разработки и реализации мер, направленных на профилактику и противоде</w:t>
      </w:r>
      <w:r w:rsidR="002D5567">
        <w:rPr>
          <w:rFonts w:ascii="Times New Roman" w:hAnsi="Times New Roman" w:cs="Times New Roman"/>
        </w:rPr>
        <w:t>йствие коррупции в ДОУ</w:t>
      </w:r>
      <w:r>
        <w:rPr>
          <w:rFonts w:ascii="Times New Roman" w:hAnsi="Times New Roman" w:cs="Times New Roman"/>
        </w:rPr>
        <w:t>;</w:t>
      </w:r>
    </w:p>
    <w:p w:rsidR="00126513" w:rsidRDefault="00126513" w:rsidP="0001060F">
      <w:pPr>
        <w:rPr>
          <w:rFonts w:ascii="Times New Roman" w:hAnsi="Times New Roman" w:cs="Times New Roman"/>
        </w:rPr>
      </w:pPr>
      <w:r w:rsidRPr="00126513">
        <w:rPr>
          <w:rFonts w:ascii="Times New Roman" w:hAnsi="Times New Roman" w:cs="Times New Roman"/>
        </w:rPr>
        <w:t xml:space="preserve">– определение должностных лиц </w:t>
      </w:r>
      <w:r w:rsidR="002D5567">
        <w:rPr>
          <w:rFonts w:ascii="Times New Roman" w:hAnsi="Times New Roman" w:cs="Times New Roman"/>
        </w:rPr>
        <w:t>ДОУ</w:t>
      </w:r>
      <w:r w:rsidRPr="00126513">
        <w:rPr>
          <w:rFonts w:ascii="Times New Roman" w:hAnsi="Times New Roman" w:cs="Times New Roman"/>
        </w:rPr>
        <w:t xml:space="preserve">, ответственных за реализацию Антикоррупционной политики; </w:t>
      </w:r>
    </w:p>
    <w:p w:rsidR="00126513" w:rsidRPr="00416E07" w:rsidRDefault="00126513" w:rsidP="0001060F">
      <w:pPr>
        <w:rPr>
          <w:rFonts w:ascii="Times New Roman" w:hAnsi="Times New Roman" w:cs="Times New Roman"/>
        </w:rPr>
      </w:pPr>
      <w:r w:rsidRPr="00126513">
        <w:rPr>
          <w:rFonts w:ascii="Times New Roman" w:hAnsi="Times New Roman" w:cs="Times New Roman"/>
        </w:rPr>
        <w:t>– закрепление ответственности работников за несоблюдение требований Антикоррупционной политики.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228"/>
        <w:gridCol w:w="5725"/>
        <w:gridCol w:w="1900"/>
        <w:gridCol w:w="2206"/>
        <w:gridCol w:w="4500"/>
      </w:tblGrid>
      <w:tr w:rsidR="00CA6181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AE3B61" w:rsidRDefault="0001060F" w:rsidP="002912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3B6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AE3B61" w:rsidRDefault="0001060F" w:rsidP="002912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3B61">
              <w:rPr>
                <w:rFonts w:ascii="Times New Roman" w:hAnsi="Times New Roman"/>
                <w:b/>
              </w:rPr>
              <w:t>Наименование  мероприятия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AE3B61" w:rsidRDefault="0001060F" w:rsidP="002912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3B61">
              <w:rPr>
                <w:rFonts w:ascii="Times New Roman" w:hAnsi="Times New Roman"/>
                <w:b/>
              </w:rPr>
              <w:t>Срок исполнения</w:t>
            </w:r>
          </w:p>
          <w:p w:rsidR="0001060F" w:rsidRPr="00AE3B61" w:rsidRDefault="0001060F" w:rsidP="002912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3B6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AE3B61" w:rsidRDefault="0001060F" w:rsidP="002912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3B61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AE3B61" w:rsidRDefault="0001060F" w:rsidP="002912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3B61">
              <w:rPr>
                <w:rFonts w:ascii="Times New Roman" w:hAnsi="Times New Roman"/>
                <w:b/>
              </w:rPr>
              <w:t>Ожидаемый результат</w:t>
            </w:r>
          </w:p>
        </w:tc>
      </w:tr>
      <w:tr w:rsidR="0001060F" w:rsidRPr="007E6EF3" w:rsidTr="00B60D71">
        <w:tc>
          <w:tcPr>
            <w:tcW w:w="15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AE3B61" w:rsidRDefault="0001060F" w:rsidP="00F7799E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eastAsia="Calibri" w:hAnsi="Times New Roman"/>
                <w:b/>
              </w:rPr>
            </w:pPr>
            <w:r w:rsidRPr="00AE3B61">
              <w:rPr>
                <w:rFonts w:ascii="Times New Roman" w:eastAsia="Calibri" w:hAnsi="Times New Roman"/>
                <w:b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CA6181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069" w:rsidRPr="00AE3B61" w:rsidRDefault="00F7799E" w:rsidP="0029125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1.1</w:t>
            </w:r>
            <w:r w:rsidR="00CA6181" w:rsidRPr="00AE3B61">
              <w:rPr>
                <w:rFonts w:ascii="Times New Roman" w:hAnsi="Times New Roman"/>
              </w:rPr>
              <w:t>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069" w:rsidRPr="00AE3B61" w:rsidRDefault="00B86069" w:rsidP="0029125E">
            <w:pPr>
              <w:pStyle w:val="a5"/>
              <w:spacing w:after="0" w:afterAutospacing="0"/>
              <w:rPr>
                <w:sz w:val="22"/>
                <w:szCs w:val="22"/>
              </w:rPr>
            </w:pPr>
            <w:r w:rsidRPr="00AE3B61">
              <w:rPr>
                <w:sz w:val="22"/>
                <w:szCs w:val="22"/>
              </w:rPr>
              <w:t>Издание приказа об утверждении состава антикоррупционной комиссии и плана работы комиссии на 2024 – 2025 учебный год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069" w:rsidRPr="00AE3B61" w:rsidRDefault="007A2F4D" w:rsidP="007A2F4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86069" w:rsidRPr="00AE3B61">
              <w:rPr>
                <w:rFonts w:ascii="Times New Roman" w:hAnsi="Times New Roman"/>
              </w:rPr>
              <w:t>ктябрь</w:t>
            </w: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069" w:rsidRPr="00AE3B61" w:rsidRDefault="00694892" w:rsidP="00607C14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069" w:rsidRPr="00AE3B61" w:rsidRDefault="000A6847" w:rsidP="00607C14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Противодействие коррупционным проявлениям</w:t>
            </w:r>
          </w:p>
        </w:tc>
      </w:tr>
      <w:tr w:rsidR="00CA6181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AE3B61" w:rsidRDefault="00F7799E" w:rsidP="00CA6181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       1.2</w:t>
            </w:r>
            <w:r w:rsidR="00CA6181" w:rsidRPr="00AE3B61">
              <w:rPr>
                <w:rFonts w:ascii="Times New Roman" w:hAnsi="Times New Roman"/>
              </w:rPr>
              <w:t>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AE3B61" w:rsidRDefault="0001060F" w:rsidP="004437B6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Разработка и утверждение плана работы по противодействию коррупции  на  202</w:t>
            </w:r>
            <w:r w:rsidR="00D8317B" w:rsidRPr="00AE3B61">
              <w:rPr>
                <w:rFonts w:ascii="Times New Roman" w:hAnsi="Times New Roman"/>
              </w:rPr>
              <w:t xml:space="preserve">4 – 2025 </w:t>
            </w:r>
            <w:r w:rsidR="004437B6" w:rsidRPr="00AE3B61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AE3B61" w:rsidRDefault="007A2F4D" w:rsidP="00607C1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01060F" w:rsidRPr="00AE3B61">
              <w:rPr>
                <w:rFonts w:ascii="Times New Roman" w:hAnsi="Times New Roman"/>
              </w:rPr>
              <w:t xml:space="preserve"> 202</w:t>
            </w:r>
            <w:r w:rsidR="00D8317B" w:rsidRPr="00AE3B61">
              <w:rPr>
                <w:rFonts w:ascii="Times New Roman" w:hAnsi="Times New Roman"/>
              </w:rPr>
              <w:t>4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AE3B61" w:rsidRDefault="004C2118" w:rsidP="00B86069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Ответственное лицо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AE3B61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Противодействие коррупционным проявлениям</w:t>
            </w:r>
          </w:p>
        </w:tc>
      </w:tr>
      <w:tr w:rsidR="00CA6181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AE3B61" w:rsidRDefault="00F7799E" w:rsidP="00CA6181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      1.3</w:t>
            </w:r>
            <w:r w:rsidR="00CA6181" w:rsidRPr="00AE3B61">
              <w:rPr>
                <w:rFonts w:ascii="Times New Roman" w:hAnsi="Times New Roman"/>
              </w:rPr>
              <w:t>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AE3B61" w:rsidRDefault="0001060F" w:rsidP="00607C14">
            <w:pPr>
              <w:pStyle w:val="a5"/>
              <w:rPr>
                <w:sz w:val="22"/>
                <w:szCs w:val="22"/>
              </w:rPr>
            </w:pPr>
            <w:r w:rsidRPr="00AE3B61"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AE3B61" w:rsidRDefault="00D8317B" w:rsidP="00607C14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апрель 2025</w:t>
            </w:r>
            <w:r w:rsidR="0001060F" w:rsidRPr="00AE3B6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AE3B61" w:rsidRDefault="00D8317B" w:rsidP="00607C14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Заведующая</w:t>
            </w:r>
          </w:p>
          <w:p w:rsidR="0001060F" w:rsidRPr="00AE3B61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AE3B61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Противодействие коррупционным проявлениям</w:t>
            </w:r>
          </w:p>
        </w:tc>
      </w:tr>
      <w:tr w:rsidR="00E165E1" w:rsidRPr="007E6EF3" w:rsidTr="00B60D71">
        <w:tc>
          <w:tcPr>
            <w:tcW w:w="15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5E1" w:rsidRPr="00AE3B61" w:rsidRDefault="00E165E1" w:rsidP="00016356">
            <w:pPr>
              <w:tabs>
                <w:tab w:val="left" w:pos="17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AE3B61">
              <w:rPr>
                <w:rFonts w:ascii="Times New Roman" w:hAnsi="Times New Roman"/>
                <w:b/>
              </w:rPr>
              <w:tab/>
            </w:r>
            <w:r w:rsidR="006F1714" w:rsidRPr="00AE3B61">
              <w:rPr>
                <w:rFonts w:ascii="Times New Roman" w:hAnsi="Times New Roman"/>
                <w:b/>
              </w:rPr>
              <w:t>2. Повышение эффективности процессов управления ДОУ в целях профилактики и предупреждения коррупции</w:t>
            </w:r>
          </w:p>
        </w:tc>
      </w:tr>
      <w:tr w:rsidR="006F1714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714" w:rsidRPr="00AE3B61" w:rsidRDefault="00F7799E" w:rsidP="006F1714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      2.1.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714" w:rsidRPr="00AE3B61" w:rsidRDefault="006F1714" w:rsidP="006F1714">
            <w:pPr>
              <w:pStyle w:val="a5"/>
              <w:rPr>
                <w:sz w:val="22"/>
                <w:szCs w:val="22"/>
              </w:rPr>
            </w:pPr>
            <w:r w:rsidRPr="00AE3B61">
              <w:rPr>
                <w:sz w:val="22"/>
                <w:szCs w:val="22"/>
              </w:rPr>
              <w:t>Ознакомление работников ДОУ с нормативными документами по антикоррупционной деятельности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714" w:rsidRPr="00AE3B61" w:rsidRDefault="006F1714" w:rsidP="006F1714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714" w:rsidRPr="00AE3B61" w:rsidRDefault="006F1714" w:rsidP="006F1714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714" w:rsidRPr="00AE3B61" w:rsidRDefault="006F1714" w:rsidP="006F1714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Противодействие коррупционным проявлениям</w:t>
            </w:r>
          </w:p>
        </w:tc>
      </w:tr>
      <w:tr w:rsidR="00A8660C" w:rsidRPr="00CA6181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714" w:rsidRPr="00AE3B61" w:rsidRDefault="00F7799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      2.2.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714" w:rsidRPr="00AE3B61" w:rsidRDefault="006F1714" w:rsidP="006F1714">
            <w:pPr>
              <w:pStyle w:val="a5"/>
              <w:spacing w:after="0" w:afterAutospacing="0"/>
              <w:rPr>
                <w:sz w:val="22"/>
                <w:szCs w:val="22"/>
              </w:rPr>
            </w:pPr>
            <w:r w:rsidRPr="00AE3B61">
              <w:rPr>
                <w:sz w:val="22"/>
                <w:szCs w:val="22"/>
              </w:rPr>
              <w:t>Ознакомить с Кодексом профессиональной этики работников ДОУ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714" w:rsidRPr="00AE3B61" w:rsidRDefault="007A2F4D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С</w:t>
            </w:r>
            <w:r w:rsidR="006F1714" w:rsidRPr="00AE3B61">
              <w:rPr>
                <w:rFonts w:ascii="Times New Roman" w:hAnsi="Times New Roman"/>
              </w:rPr>
              <w:t>ентябрь</w:t>
            </w: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714" w:rsidRPr="00AE3B61" w:rsidRDefault="006F1714" w:rsidP="006F1714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714" w:rsidRPr="00AE3B61" w:rsidRDefault="006F1714" w:rsidP="006F1714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Противодействие коррупционным проявлениям</w:t>
            </w:r>
          </w:p>
        </w:tc>
      </w:tr>
      <w:tr w:rsidR="002620DE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      </w:t>
            </w:r>
            <w:r w:rsidR="00F7799E" w:rsidRPr="00AE3B61">
              <w:rPr>
                <w:rFonts w:ascii="Times New Roman" w:hAnsi="Times New Roman"/>
              </w:rPr>
              <w:t>2.3.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Анализ заявлений, обращений граждан на предмет</w:t>
            </w:r>
          </w:p>
          <w:p w:rsidR="002620DE" w:rsidRPr="00AE3B61" w:rsidRDefault="002620DE" w:rsidP="002620D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наличия в них информации о фактах коррупции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Рабочая группа</w:t>
            </w:r>
          </w:p>
          <w:p w:rsidR="002620DE" w:rsidRPr="00AE3B61" w:rsidRDefault="002620DE" w:rsidP="002620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Противодействие коррупционным проявлениям</w:t>
            </w:r>
          </w:p>
        </w:tc>
      </w:tr>
      <w:tr w:rsidR="002620DE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      </w:t>
            </w:r>
            <w:r w:rsidR="00F7799E" w:rsidRPr="00AE3B61">
              <w:rPr>
                <w:rFonts w:ascii="Times New Roman" w:hAnsi="Times New Roman"/>
              </w:rPr>
              <w:t>2.4.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Проведение анализа на коррупционность нормативных правовых и распорядительных документов ДОУ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Заведующая</w:t>
            </w:r>
          </w:p>
          <w:p w:rsidR="002620DE" w:rsidRPr="00AE3B61" w:rsidRDefault="002620DE" w:rsidP="002620D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Рабочая группа 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Противодействие коррупционным проявлениям</w:t>
            </w:r>
          </w:p>
        </w:tc>
      </w:tr>
      <w:tr w:rsidR="002620DE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lastRenderedPageBreak/>
              <w:t xml:space="preserve">     </w:t>
            </w:r>
            <w:r w:rsidR="00F7799E" w:rsidRPr="00AE3B61">
              <w:rPr>
                <w:rFonts w:ascii="Times New Roman" w:hAnsi="Times New Roman"/>
              </w:rPr>
              <w:t xml:space="preserve"> 2.5.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ДОУ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2620D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Заведующая</w:t>
            </w:r>
          </w:p>
          <w:p w:rsidR="002620DE" w:rsidRPr="00AE3B61" w:rsidRDefault="00A8660C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Р</w:t>
            </w:r>
            <w:r w:rsidR="002620DE" w:rsidRPr="00AE3B61">
              <w:rPr>
                <w:rFonts w:ascii="Times New Roman" w:hAnsi="Times New Roman"/>
              </w:rPr>
              <w:t xml:space="preserve">абочая группа 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0DE" w:rsidRPr="00AE3B61" w:rsidRDefault="002620DE" w:rsidP="002620D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Противодействие коррупционным проявлениям</w:t>
            </w:r>
          </w:p>
        </w:tc>
      </w:tr>
      <w:tr w:rsidR="00D54045" w:rsidRPr="007E6EF3" w:rsidTr="00B60D71">
        <w:tc>
          <w:tcPr>
            <w:tcW w:w="1228" w:type="dxa"/>
          </w:tcPr>
          <w:p w:rsidR="00D54045" w:rsidRPr="00AE3B61" w:rsidRDefault="00F7799E" w:rsidP="00D54045">
            <w:pPr>
              <w:pStyle w:val="TableParagraph"/>
            </w:pPr>
            <w:r w:rsidRPr="00AE3B61">
              <w:t xml:space="preserve">      2.6.</w:t>
            </w:r>
          </w:p>
          <w:p w:rsidR="00D54045" w:rsidRPr="00AE3B61" w:rsidRDefault="00D54045" w:rsidP="00D54045">
            <w:pPr>
              <w:pStyle w:val="TableParagraph"/>
              <w:spacing w:before="4"/>
            </w:pPr>
          </w:p>
          <w:p w:rsidR="00D54045" w:rsidRPr="00AE3B61" w:rsidRDefault="00D54045" w:rsidP="00D54045">
            <w:pPr>
              <w:pStyle w:val="TableParagraph"/>
            </w:pPr>
          </w:p>
        </w:tc>
        <w:tc>
          <w:tcPr>
            <w:tcW w:w="5725" w:type="dxa"/>
          </w:tcPr>
          <w:p w:rsidR="00B84659" w:rsidRDefault="00D54045" w:rsidP="00D54045">
            <w:pPr>
              <w:pStyle w:val="TableParagraph"/>
              <w:ind w:left="30" w:right="164"/>
              <w:rPr>
                <w:spacing w:val="-58"/>
              </w:rPr>
            </w:pPr>
            <w:r w:rsidRPr="00AE3B61">
              <w:t>Мониторинг изменений</w:t>
            </w:r>
            <w:r w:rsidRPr="00AE3B61">
              <w:rPr>
                <w:spacing w:val="-58"/>
              </w:rPr>
              <w:t xml:space="preserve"> </w:t>
            </w:r>
            <w:r w:rsidR="00B84659">
              <w:rPr>
                <w:spacing w:val="-58"/>
              </w:rPr>
              <w:t xml:space="preserve">  </w:t>
            </w:r>
          </w:p>
          <w:p w:rsidR="00D54045" w:rsidRPr="00AE3B61" w:rsidRDefault="00B84659" w:rsidP="00D54045">
            <w:pPr>
              <w:pStyle w:val="TableParagraph"/>
              <w:ind w:left="30" w:right="164"/>
            </w:pPr>
            <w:r>
              <w:rPr>
                <w:spacing w:val="-58"/>
              </w:rPr>
              <w:t xml:space="preserve"> </w:t>
            </w:r>
            <w:r w:rsidR="00D54045" w:rsidRPr="00AE3B61">
              <w:t>действующего</w:t>
            </w:r>
          </w:p>
          <w:p w:rsidR="00D54045" w:rsidRPr="00AE3B61" w:rsidRDefault="00D54045" w:rsidP="00D54045">
            <w:pPr>
              <w:pStyle w:val="TableParagraph"/>
              <w:ind w:left="30" w:right="1"/>
            </w:pPr>
            <w:r w:rsidRPr="00AE3B61">
              <w:t>законодательства в сфере</w:t>
            </w:r>
            <w:r w:rsidR="005E247E"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="00A36BCB">
              <w:rPr>
                <w:spacing w:val="-57"/>
              </w:rPr>
              <w:t xml:space="preserve"> </w:t>
            </w:r>
            <w:bookmarkStart w:id="0" w:name="_GoBack"/>
            <w:bookmarkEnd w:id="0"/>
            <w:r w:rsidRPr="00AE3B61">
              <w:t>противодействия</w:t>
            </w:r>
          </w:p>
          <w:p w:rsidR="00D54045" w:rsidRPr="00AE3B61" w:rsidRDefault="00D54045" w:rsidP="00D54045">
            <w:pPr>
              <w:pStyle w:val="TableParagraph"/>
              <w:ind w:left="30"/>
            </w:pPr>
            <w:r w:rsidRPr="00AE3B61">
              <w:t>коррупции</w:t>
            </w:r>
          </w:p>
        </w:tc>
        <w:tc>
          <w:tcPr>
            <w:tcW w:w="1900" w:type="dxa"/>
          </w:tcPr>
          <w:p w:rsidR="00D54045" w:rsidRPr="00AE3B61" w:rsidRDefault="00D54045" w:rsidP="00D54045">
            <w:pPr>
              <w:pStyle w:val="TableParagraph"/>
              <w:ind w:right="32"/>
            </w:pPr>
            <w:r w:rsidRPr="00AE3B61">
              <w:t>постоянно</w:t>
            </w:r>
          </w:p>
        </w:tc>
        <w:tc>
          <w:tcPr>
            <w:tcW w:w="2206" w:type="dxa"/>
          </w:tcPr>
          <w:p w:rsidR="00D54045" w:rsidRPr="00AE3B61" w:rsidRDefault="00D54045" w:rsidP="00D54045">
            <w:pPr>
              <w:pStyle w:val="TableParagraph"/>
              <w:ind w:right="458"/>
            </w:pPr>
            <w:r w:rsidRPr="00AE3B61">
              <w:rPr>
                <w:spacing w:val="-1"/>
              </w:rPr>
              <w:t>Ответственное</w:t>
            </w:r>
            <w:r w:rsidRPr="00AE3B61">
              <w:rPr>
                <w:spacing w:val="-57"/>
              </w:rPr>
              <w:t xml:space="preserve"> </w:t>
            </w:r>
            <w:r w:rsidRPr="00AE3B61">
              <w:t>лицо</w:t>
            </w:r>
            <w:r w:rsidR="00A8660C" w:rsidRPr="00AE3B61">
              <w:t>,</w:t>
            </w:r>
          </w:p>
          <w:p w:rsidR="00A8660C" w:rsidRPr="00AE3B61" w:rsidRDefault="00A8660C" w:rsidP="00D54045">
            <w:pPr>
              <w:pStyle w:val="TableParagraph"/>
              <w:ind w:right="458"/>
            </w:pPr>
            <w:r w:rsidRPr="00AE3B61">
              <w:t>Рабочая группа</w:t>
            </w:r>
          </w:p>
        </w:tc>
        <w:tc>
          <w:tcPr>
            <w:tcW w:w="4500" w:type="dxa"/>
          </w:tcPr>
          <w:p w:rsidR="00D54045" w:rsidRPr="00AE3B61" w:rsidRDefault="00D54045" w:rsidP="00D54045">
            <w:pPr>
              <w:pStyle w:val="TableParagraph"/>
              <w:ind w:left="28" w:right="838"/>
            </w:pPr>
            <w:r w:rsidRPr="00AE3B61">
              <w:t>Доведение до</w:t>
            </w:r>
            <w:r w:rsidRPr="00AE3B61">
              <w:rPr>
                <w:spacing w:val="-57"/>
              </w:rPr>
              <w:t xml:space="preserve"> </w:t>
            </w:r>
            <w:r w:rsidRPr="00AE3B61">
              <w:t>сотрудников</w:t>
            </w:r>
            <w:r w:rsidRPr="00AE3B61">
              <w:rPr>
                <w:spacing w:val="1"/>
              </w:rPr>
              <w:t xml:space="preserve"> </w:t>
            </w:r>
            <w:r w:rsidRPr="00AE3B61">
              <w:t>ДОУ</w:t>
            </w:r>
          </w:p>
          <w:p w:rsidR="00D54045" w:rsidRPr="00AE3B61" w:rsidRDefault="00D54045" w:rsidP="00D54045">
            <w:pPr>
              <w:pStyle w:val="TableParagraph"/>
              <w:spacing w:line="276" w:lineRule="exact"/>
              <w:ind w:left="28" w:right="491"/>
            </w:pPr>
            <w:r w:rsidRPr="00AE3B61">
              <w:t>правовых изменений действующего</w:t>
            </w:r>
            <w:r w:rsidRPr="00AE3B61">
              <w:rPr>
                <w:spacing w:val="1"/>
              </w:rPr>
              <w:t xml:space="preserve"> </w:t>
            </w:r>
            <w:r w:rsidRPr="00AE3B61">
              <w:t>законодательства</w:t>
            </w:r>
          </w:p>
        </w:tc>
      </w:tr>
      <w:tr w:rsidR="00A8660C" w:rsidRPr="007E6EF3" w:rsidTr="00B60D71">
        <w:tc>
          <w:tcPr>
            <w:tcW w:w="1228" w:type="dxa"/>
            <w:shd w:val="clear" w:color="auto" w:fill="FFFFFF" w:themeFill="background1"/>
          </w:tcPr>
          <w:p w:rsidR="00A8660C" w:rsidRPr="00AE3B61" w:rsidRDefault="00F7799E" w:rsidP="00A8660C">
            <w:pPr>
              <w:pStyle w:val="TableParagraph"/>
            </w:pPr>
            <w:r w:rsidRPr="00AE3B61">
              <w:t xml:space="preserve">      2.7.</w:t>
            </w:r>
          </w:p>
          <w:p w:rsidR="00A8660C" w:rsidRPr="00AE3B61" w:rsidRDefault="00A8660C" w:rsidP="00A8660C">
            <w:pPr>
              <w:pStyle w:val="TableParagraph"/>
              <w:spacing w:before="223"/>
            </w:pPr>
          </w:p>
        </w:tc>
        <w:tc>
          <w:tcPr>
            <w:tcW w:w="5725" w:type="dxa"/>
            <w:shd w:val="clear" w:color="auto" w:fill="FFFFFF" w:themeFill="background1"/>
          </w:tcPr>
          <w:p w:rsidR="00A8660C" w:rsidRPr="00AE3B61" w:rsidRDefault="00A8660C" w:rsidP="00A8660C">
            <w:pPr>
              <w:pStyle w:val="TableParagraph"/>
              <w:ind w:right="115"/>
              <w:jc w:val="both"/>
            </w:pPr>
            <w:r w:rsidRPr="00AE3B61">
              <w:t>Мониторинг и принятие</w:t>
            </w:r>
            <w:r w:rsidRPr="00AE3B61">
              <w:rPr>
                <w:spacing w:val="-57"/>
              </w:rPr>
              <w:t xml:space="preserve"> </w:t>
            </w:r>
            <w:r w:rsidRPr="00AE3B61">
              <w:t>мер по предотвращению</w:t>
            </w:r>
            <w:r w:rsidRPr="00AE3B61">
              <w:rPr>
                <w:spacing w:val="-57"/>
              </w:rPr>
              <w:t xml:space="preserve"> </w:t>
            </w:r>
            <w:r w:rsidRPr="00AE3B61">
              <w:t>и</w:t>
            </w:r>
            <w:r w:rsidRPr="00AE3B61">
              <w:rPr>
                <w:spacing w:val="3"/>
              </w:rPr>
              <w:t xml:space="preserve"> </w:t>
            </w:r>
            <w:r w:rsidRPr="00AE3B61">
              <w:t>урегулированию</w:t>
            </w:r>
            <w:r w:rsidR="007A2F4D">
              <w:t xml:space="preserve"> </w:t>
            </w:r>
          </w:p>
          <w:p w:rsidR="00A8660C" w:rsidRPr="00AE3B61" w:rsidRDefault="00A8660C" w:rsidP="00A8660C">
            <w:pPr>
              <w:pStyle w:val="TableParagraph"/>
              <w:ind w:left="30" w:right="269"/>
              <w:jc w:val="both"/>
              <w:rPr>
                <w:spacing w:val="-57"/>
              </w:rPr>
            </w:pPr>
            <w:r w:rsidRPr="00AE3B61">
              <w:t>конфликта интересов в</w:t>
            </w:r>
            <w:r w:rsidR="007A2F4D">
              <w:t xml:space="preserve"> </w:t>
            </w:r>
            <w:r w:rsidRPr="00AE3B61">
              <w:rPr>
                <w:spacing w:val="-57"/>
              </w:rPr>
              <w:t xml:space="preserve">         </w:t>
            </w:r>
            <w:r w:rsidR="007A2F4D">
              <w:rPr>
                <w:spacing w:val="-57"/>
              </w:rPr>
              <w:t xml:space="preserve">   </w:t>
            </w:r>
            <w:r w:rsidRPr="00AE3B61">
              <w:t>ДОУ</w:t>
            </w:r>
          </w:p>
        </w:tc>
        <w:tc>
          <w:tcPr>
            <w:tcW w:w="1900" w:type="dxa"/>
            <w:shd w:val="clear" w:color="auto" w:fill="FFFFFF" w:themeFill="background1"/>
          </w:tcPr>
          <w:p w:rsidR="00A8660C" w:rsidRPr="00AE3B61" w:rsidRDefault="00A8660C" w:rsidP="00A8660C">
            <w:pPr>
              <w:pStyle w:val="TableParagraph"/>
              <w:ind w:right="32"/>
            </w:pPr>
            <w:r w:rsidRPr="00AE3B61">
              <w:t>постоянно</w:t>
            </w:r>
          </w:p>
        </w:tc>
        <w:tc>
          <w:tcPr>
            <w:tcW w:w="2206" w:type="dxa"/>
            <w:shd w:val="clear" w:color="auto" w:fill="FFFFFF" w:themeFill="background1"/>
          </w:tcPr>
          <w:p w:rsidR="00242891" w:rsidRDefault="00A8660C" w:rsidP="00242891">
            <w:pPr>
              <w:pStyle w:val="TableParagraph"/>
              <w:spacing w:before="1"/>
              <w:ind w:right="69"/>
            </w:pPr>
            <w:r w:rsidRPr="00AE3B61">
              <w:t>Ответственное</w:t>
            </w:r>
            <w:r w:rsidRPr="00AE3B61">
              <w:rPr>
                <w:spacing w:val="1"/>
              </w:rPr>
              <w:t xml:space="preserve"> </w:t>
            </w:r>
            <w:r w:rsidRPr="00AE3B61">
              <w:t xml:space="preserve">лицо, </w:t>
            </w:r>
          </w:p>
          <w:p w:rsidR="00242891" w:rsidRPr="00AE3B61" w:rsidRDefault="00242891" w:rsidP="00242891">
            <w:pPr>
              <w:pStyle w:val="TableParagraph"/>
              <w:spacing w:before="1"/>
              <w:ind w:right="69"/>
            </w:pPr>
            <w:r>
              <w:t>Рабочая группа</w:t>
            </w:r>
          </w:p>
          <w:p w:rsidR="00A8660C" w:rsidRPr="00AE3B61" w:rsidRDefault="00A8660C" w:rsidP="00A8660C">
            <w:pPr>
              <w:pStyle w:val="TableParagraph"/>
              <w:ind w:left="27" w:right="875"/>
            </w:pPr>
          </w:p>
        </w:tc>
        <w:tc>
          <w:tcPr>
            <w:tcW w:w="4500" w:type="dxa"/>
            <w:shd w:val="clear" w:color="auto" w:fill="FFFFFF" w:themeFill="background1"/>
          </w:tcPr>
          <w:p w:rsidR="00A8660C" w:rsidRPr="00AE3B61" w:rsidRDefault="00A8660C" w:rsidP="00A8660C">
            <w:pPr>
              <w:pStyle w:val="TableParagraph"/>
              <w:ind w:left="28" w:right="49"/>
            </w:pPr>
            <w:r w:rsidRPr="00AE3B61">
              <w:t>Недопущение, разбор</w:t>
            </w:r>
            <w:r w:rsidRPr="00AE3B61">
              <w:rPr>
                <w:spacing w:val="-57"/>
              </w:rPr>
              <w:t xml:space="preserve"> </w:t>
            </w:r>
            <w:r w:rsidRPr="00AE3B61">
              <w:t>и профилактика</w:t>
            </w:r>
            <w:r w:rsidRPr="00AE3B61">
              <w:rPr>
                <w:spacing w:val="1"/>
              </w:rPr>
              <w:t xml:space="preserve"> </w:t>
            </w:r>
            <w:r w:rsidRPr="00AE3B61">
              <w:t>проявлений</w:t>
            </w:r>
            <w:r w:rsidRPr="00AE3B61">
              <w:rPr>
                <w:spacing w:val="-2"/>
              </w:rPr>
              <w:t xml:space="preserve"> </w:t>
            </w:r>
            <w:r w:rsidRPr="00AE3B61">
              <w:t>в</w:t>
            </w:r>
          </w:p>
          <w:p w:rsidR="00A8660C" w:rsidRPr="00AE3B61" w:rsidRDefault="00A8660C" w:rsidP="00A8660C">
            <w:pPr>
              <w:pStyle w:val="TableParagraph"/>
              <w:ind w:left="28" w:right="606"/>
            </w:pPr>
            <w:r w:rsidRPr="00AE3B61">
              <w:t>коллективе</w:t>
            </w:r>
            <w:r w:rsidRPr="00AE3B61">
              <w:rPr>
                <w:spacing w:val="1"/>
              </w:rPr>
              <w:t xml:space="preserve"> </w:t>
            </w:r>
            <w:r w:rsidRPr="00AE3B61">
              <w:t>связанных с</w:t>
            </w:r>
            <w:r w:rsidRPr="00AE3B61">
              <w:rPr>
                <w:spacing w:val="1"/>
              </w:rPr>
              <w:t xml:space="preserve"> </w:t>
            </w:r>
            <w:r w:rsidRPr="00AE3B61">
              <w:rPr>
                <w:spacing w:val="-1"/>
              </w:rPr>
              <w:t>возникновением</w:t>
            </w:r>
          </w:p>
          <w:p w:rsidR="00A8660C" w:rsidRPr="00AE3B61" w:rsidRDefault="00A8660C" w:rsidP="00A8660C">
            <w:pPr>
              <w:pStyle w:val="TableParagraph"/>
              <w:spacing w:line="264" w:lineRule="exact"/>
              <w:ind w:left="28"/>
            </w:pPr>
            <w:r w:rsidRPr="00AE3B61">
              <w:t>конфликта</w:t>
            </w:r>
            <w:r w:rsidRPr="00AE3B61">
              <w:rPr>
                <w:spacing w:val="-1"/>
              </w:rPr>
              <w:t xml:space="preserve"> </w:t>
            </w:r>
            <w:r w:rsidRPr="00AE3B61">
              <w:t>интересов</w:t>
            </w:r>
          </w:p>
        </w:tc>
      </w:tr>
      <w:tr w:rsidR="00C65E4A" w:rsidRPr="007E6EF3" w:rsidTr="00B60D71">
        <w:tc>
          <w:tcPr>
            <w:tcW w:w="15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E4A" w:rsidRPr="00AE3B61" w:rsidRDefault="00C65E4A" w:rsidP="00C65E4A">
            <w:pPr>
              <w:pStyle w:val="TableParagraph"/>
              <w:spacing w:line="275" w:lineRule="exact"/>
              <w:rPr>
                <w:b/>
              </w:rPr>
            </w:pPr>
            <w:r w:rsidRPr="00AE3B61">
              <w:rPr>
                <w:b/>
              </w:rPr>
              <w:t xml:space="preserve">                                                             </w:t>
            </w:r>
            <w:r w:rsidR="00F7799E" w:rsidRPr="00AE3B61">
              <w:rPr>
                <w:b/>
              </w:rPr>
              <w:t xml:space="preserve">3.  </w:t>
            </w:r>
            <w:r w:rsidRPr="00AE3B61">
              <w:rPr>
                <w:b/>
              </w:rPr>
              <w:t>Организационные</w:t>
            </w:r>
            <w:r w:rsidRPr="00AE3B61">
              <w:rPr>
                <w:b/>
                <w:spacing w:val="-2"/>
              </w:rPr>
              <w:t xml:space="preserve"> </w:t>
            </w:r>
            <w:r w:rsidRPr="00AE3B61">
              <w:rPr>
                <w:b/>
              </w:rPr>
              <w:t>меры   в</w:t>
            </w:r>
            <w:r w:rsidRPr="00AE3B61">
              <w:rPr>
                <w:b/>
                <w:spacing w:val="-7"/>
              </w:rPr>
              <w:t xml:space="preserve"> </w:t>
            </w:r>
            <w:r w:rsidRPr="00AE3B61">
              <w:rPr>
                <w:b/>
              </w:rPr>
              <w:t>сфере</w:t>
            </w:r>
            <w:r w:rsidRPr="00AE3B61">
              <w:rPr>
                <w:b/>
                <w:spacing w:val="1"/>
              </w:rPr>
              <w:t xml:space="preserve"> </w:t>
            </w:r>
            <w:r w:rsidRPr="00AE3B61">
              <w:rPr>
                <w:b/>
              </w:rPr>
              <w:t>финансово-хозяйственной</w:t>
            </w:r>
            <w:r w:rsidRPr="00AE3B61">
              <w:rPr>
                <w:b/>
                <w:spacing w:val="-4"/>
              </w:rPr>
              <w:t xml:space="preserve"> </w:t>
            </w:r>
            <w:r w:rsidRPr="00AE3B61">
              <w:rPr>
                <w:b/>
              </w:rPr>
              <w:t>деятельности</w:t>
            </w:r>
          </w:p>
          <w:p w:rsidR="00C65E4A" w:rsidRPr="00AE3B61" w:rsidRDefault="00C65E4A" w:rsidP="00C65E4A">
            <w:pPr>
              <w:pStyle w:val="TableParagraph"/>
              <w:spacing w:line="275" w:lineRule="exact"/>
              <w:rPr>
                <w:b/>
              </w:rPr>
            </w:pPr>
          </w:p>
        </w:tc>
      </w:tr>
      <w:tr w:rsidR="00C65E4A" w:rsidRPr="007E6EF3" w:rsidTr="00B60D71">
        <w:tc>
          <w:tcPr>
            <w:tcW w:w="1228" w:type="dxa"/>
            <w:shd w:val="clear" w:color="auto" w:fill="FFFFFF" w:themeFill="background1"/>
          </w:tcPr>
          <w:p w:rsidR="00C65E4A" w:rsidRPr="00AE3B61" w:rsidRDefault="00F7799E" w:rsidP="00C65E4A">
            <w:pPr>
              <w:pStyle w:val="TableParagraph"/>
            </w:pPr>
            <w:r w:rsidRPr="00AE3B61">
              <w:t xml:space="preserve">     3.1.</w:t>
            </w:r>
          </w:p>
          <w:p w:rsidR="00C65E4A" w:rsidRPr="00AE3B61" w:rsidRDefault="00C65E4A" w:rsidP="00C65E4A">
            <w:pPr>
              <w:pStyle w:val="TableParagraph"/>
            </w:pPr>
          </w:p>
          <w:p w:rsidR="00C65E4A" w:rsidRPr="00AE3B61" w:rsidRDefault="00C65E4A" w:rsidP="00C65E4A">
            <w:pPr>
              <w:pStyle w:val="TableParagraph"/>
            </w:pPr>
          </w:p>
          <w:p w:rsidR="00C65E4A" w:rsidRPr="00AE3B61" w:rsidRDefault="00C65E4A" w:rsidP="00C65E4A">
            <w:pPr>
              <w:pStyle w:val="TableParagraph"/>
              <w:spacing w:before="198"/>
              <w:ind w:left="110"/>
            </w:pPr>
          </w:p>
        </w:tc>
        <w:tc>
          <w:tcPr>
            <w:tcW w:w="5725" w:type="dxa"/>
            <w:shd w:val="clear" w:color="auto" w:fill="FFFFFF" w:themeFill="background1"/>
          </w:tcPr>
          <w:p w:rsidR="00C65E4A" w:rsidRPr="00AE3B61" w:rsidRDefault="00C65E4A" w:rsidP="00C65E4A">
            <w:pPr>
              <w:pStyle w:val="TableParagraph"/>
              <w:ind w:left="30" w:right="203"/>
            </w:pPr>
            <w:r w:rsidRPr="00AE3B61">
              <w:t>Осуществление</w:t>
            </w:r>
            <w:r w:rsidRPr="00AE3B61">
              <w:rPr>
                <w:spacing w:val="1"/>
              </w:rPr>
              <w:t xml:space="preserve"> </w:t>
            </w:r>
            <w:r w:rsidRPr="00AE3B61">
              <w:t>регулярного контроля</w:t>
            </w:r>
            <w:r w:rsidRPr="00AE3B61">
              <w:rPr>
                <w:spacing w:val="1"/>
              </w:rPr>
              <w:t xml:space="preserve"> </w:t>
            </w:r>
            <w:r w:rsidRPr="00AE3B61">
              <w:t>данных бухгалтерского</w:t>
            </w:r>
            <w:r w:rsidR="00AF5FDB"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Pr="00AE3B61">
              <w:t>учета, наличие и</w:t>
            </w:r>
            <w:r w:rsidRPr="00AE3B61">
              <w:rPr>
                <w:spacing w:val="1"/>
              </w:rPr>
              <w:t xml:space="preserve"> </w:t>
            </w:r>
            <w:r w:rsidRPr="00AE3B61">
              <w:t>достоверность</w:t>
            </w:r>
            <w:r w:rsidRPr="00AE3B61">
              <w:rPr>
                <w:spacing w:val="1"/>
              </w:rPr>
              <w:t xml:space="preserve"> </w:t>
            </w:r>
            <w:r w:rsidRPr="00AE3B61">
              <w:t>первичных документов</w:t>
            </w:r>
            <w:r w:rsidR="00162649"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="00162649">
              <w:rPr>
                <w:spacing w:val="-57"/>
              </w:rPr>
              <w:t xml:space="preserve">          </w:t>
            </w:r>
            <w:r w:rsidRPr="00AE3B61">
              <w:t>бухгалтерского</w:t>
            </w:r>
            <w:r w:rsidRPr="00AE3B61">
              <w:rPr>
                <w:spacing w:val="-9"/>
              </w:rPr>
              <w:t xml:space="preserve"> </w:t>
            </w:r>
            <w:r w:rsidRPr="00AE3B61">
              <w:t>учета,</w:t>
            </w:r>
            <w:r w:rsidRPr="00AE3B61">
              <w:rPr>
                <w:spacing w:val="-9"/>
              </w:rPr>
              <w:t xml:space="preserve"> </w:t>
            </w:r>
            <w:r w:rsidRPr="00AE3B61">
              <w:t>в</w:t>
            </w:r>
            <w:r w:rsidR="00162649"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="00162649">
              <w:rPr>
                <w:spacing w:val="-57"/>
              </w:rPr>
              <w:t xml:space="preserve">         </w:t>
            </w:r>
            <w:proofErr w:type="spellStart"/>
            <w:r w:rsidRPr="00AE3B61">
              <w:t>т.ч</w:t>
            </w:r>
            <w:proofErr w:type="spellEnd"/>
            <w:r w:rsidRPr="00AE3B61">
              <w:t>.</w:t>
            </w:r>
            <w:r w:rsidRPr="00AE3B61">
              <w:rPr>
                <w:spacing w:val="-1"/>
              </w:rPr>
              <w:t xml:space="preserve"> </w:t>
            </w:r>
            <w:r w:rsidRPr="00AE3B61">
              <w:t>движения материальных</w:t>
            </w:r>
            <w:r w:rsidRPr="00AE3B61">
              <w:rPr>
                <w:spacing w:val="-3"/>
              </w:rPr>
              <w:t xml:space="preserve"> </w:t>
            </w:r>
            <w:r w:rsidRPr="00AE3B61">
              <w:t>ценностей</w:t>
            </w:r>
          </w:p>
        </w:tc>
        <w:tc>
          <w:tcPr>
            <w:tcW w:w="1900" w:type="dxa"/>
            <w:shd w:val="clear" w:color="auto" w:fill="FFFFFF" w:themeFill="background1"/>
          </w:tcPr>
          <w:p w:rsidR="00C65E4A" w:rsidRPr="00AE3B61" w:rsidRDefault="00C65E4A" w:rsidP="00C65E4A">
            <w:pPr>
              <w:pStyle w:val="TableParagraph"/>
              <w:ind w:right="32"/>
            </w:pPr>
            <w:r w:rsidRPr="00AE3B61">
              <w:t>постоянно</w:t>
            </w:r>
          </w:p>
        </w:tc>
        <w:tc>
          <w:tcPr>
            <w:tcW w:w="2206" w:type="dxa"/>
            <w:shd w:val="clear" w:color="auto" w:fill="FFFFFF" w:themeFill="background1"/>
          </w:tcPr>
          <w:p w:rsidR="00C65E4A" w:rsidRPr="00AE3B61" w:rsidRDefault="00C65E4A" w:rsidP="00C65E4A">
            <w:pPr>
              <w:pStyle w:val="TableParagraph"/>
              <w:ind w:right="468"/>
            </w:pPr>
            <w:r w:rsidRPr="00AE3B61">
              <w:t>Заведующая</w:t>
            </w:r>
            <w:r w:rsidRPr="00AE3B61">
              <w:rPr>
                <w:spacing w:val="-1"/>
              </w:rPr>
              <w:t>,</w:t>
            </w:r>
          </w:p>
          <w:p w:rsidR="00C65E4A" w:rsidRPr="00AE3B61" w:rsidRDefault="00C65E4A" w:rsidP="00C65E4A">
            <w:pPr>
              <w:pStyle w:val="TableParagraph"/>
              <w:spacing w:line="274" w:lineRule="exact"/>
              <w:ind w:left="27"/>
            </w:pPr>
            <w:r w:rsidRPr="00AE3B61">
              <w:t>Бухгалтер</w:t>
            </w:r>
          </w:p>
        </w:tc>
        <w:tc>
          <w:tcPr>
            <w:tcW w:w="4500" w:type="dxa"/>
            <w:shd w:val="clear" w:color="auto" w:fill="FFFFFF" w:themeFill="background1"/>
          </w:tcPr>
          <w:p w:rsidR="00C65E4A" w:rsidRPr="00AE3B61" w:rsidRDefault="00C65E4A" w:rsidP="00C65E4A">
            <w:pPr>
              <w:pStyle w:val="TableParagraph"/>
            </w:pPr>
            <w:r w:rsidRPr="00AE3B61">
              <w:t>Устранение</w:t>
            </w:r>
          </w:p>
          <w:p w:rsidR="00C65E4A" w:rsidRPr="00AE3B61" w:rsidRDefault="00C65E4A" w:rsidP="00C65E4A">
            <w:pPr>
              <w:pStyle w:val="TableParagraph"/>
              <w:ind w:left="28" w:right="650"/>
            </w:pPr>
            <w:r w:rsidRPr="00AE3B61">
              <w:rPr>
                <w:spacing w:val="-1"/>
              </w:rPr>
              <w:t xml:space="preserve">коррупционных </w:t>
            </w:r>
            <w:r w:rsidRPr="00AE3B61">
              <w:rPr>
                <w:spacing w:val="-57"/>
              </w:rPr>
              <w:t xml:space="preserve"> </w:t>
            </w:r>
            <w:r w:rsidRPr="00AE3B61">
              <w:t>факторов, учет</w:t>
            </w:r>
            <w:r w:rsidRPr="00AE3B61">
              <w:rPr>
                <w:spacing w:val="1"/>
              </w:rPr>
              <w:t xml:space="preserve"> </w:t>
            </w:r>
            <w:r w:rsidRPr="00AE3B61">
              <w:t>финансовых</w:t>
            </w:r>
            <w:r w:rsidRPr="00AE3B61">
              <w:rPr>
                <w:spacing w:val="1"/>
              </w:rPr>
              <w:t xml:space="preserve"> </w:t>
            </w:r>
            <w:r w:rsidRPr="00AE3B61">
              <w:t>документов</w:t>
            </w:r>
          </w:p>
        </w:tc>
      </w:tr>
      <w:tr w:rsidR="00C65E4A" w:rsidRPr="007E6EF3" w:rsidTr="00B60D71">
        <w:tc>
          <w:tcPr>
            <w:tcW w:w="1228" w:type="dxa"/>
          </w:tcPr>
          <w:p w:rsidR="00C65E4A" w:rsidRPr="00AE3B61" w:rsidRDefault="00F7799E" w:rsidP="00C65E4A">
            <w:pPr>
              <w:pStyle w:val="TableParagraph"/>
            </w:pPr>
            <w:r w:rsidRPr="00AE3B61">
              <w:t xml:space="preserve">    3.2.</w:t>
            </w:r>
          </w:p>
          <w:p w:rsidR="00C65E4A" w:rsidRPr="00AE3B61" w:rsidRDefault="00C65E4A" w:rsidP="00C65E4A">
            <w:pPr>
              <w:pStyle w:val="TableParagraph"/>
            </w:pPr>
          </w:p>
          <w:p w:rsidR="00C65E4A" w:rsidRPr="00AE3B61" w:rsidRDefault="00C65E4A" w:rsidP="00C65E4A">
            <w:pPr>
              <w:pStyle w:val="TableParagraph"/>
            </w:pPr>
          </w:p>
          <w:p w:rsidR="00C65E4A" w:rsidRPr="00AE3B61" w:rsidRDefault="00C65E4A" w:rsidP="00C65E4A">
            <w:pPr>
              <w:pStyle w:val="TableParagraph"/>
              <w:spacing w:before="4"/>
            </w:pPr>
          </w:p>
          <w:p w:rsidR="00C65E4A" w:rsidRPr="00AE3B61" w:rsidRDefault="00C65E4A" w:rsidP="00C65E4A">
            <w:pPr>
              <w:pStyle w:val="TableParagraph"/>
            </w:pPr>
          </w:p>
        </w:tc>
        <w:tc>
          <w:tcPr>
            <w:tcW w:w="5725" w:type="dxa"/>
          </w:tcPr>
          <w:p w:rsidR="00C65E4A" w:rsidRPr="00AE3B61" w:rsidRDefault="00C65E4A" w:rsidP="00BD5829">
            <w:pPr>
              <w:pStyle w:val="TableParagraph"/>
              <w:ind w:right="79"/>
            </w:pPr>
            <w:r w:rsidRPr="00AE3B61">
              <w:t>Регулярное</w:t>
            </w:r>
            <w:r w:rsidRPr="00AE3B61">
              <w:rPr>
                <w:spacing w:val="1"/>
              </w:rPr>
              <w:t xml:space="preserve"> </w:t>
            </w:r>
            <w:r w:rsidRPr="00AE3B61">
              <w:t>осуществление</w:t>
            </w:r>
            <w:r w:rsidRPr="00AE3B61">
              <w:rPr>
                <w:spacing w:val="-15"/>
              </w:rPr>
              <w:t xml:space="preserve"> </w:t>
            </w:r>
            <w:r w:rsidRPr="00AE3B61">
              <w:t>контроля</w:t>
            </w:r>
            <w:r w:rsidR="00162649"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="00162649">
              <w:rPr>
                <w:spacing w:val="-57"/>
              </w:rPr>
              <w:t xml:space="preserve">          </w:t>
            </w:r>
            <w:r w:rsidRPr="00AE3B61">
              <w:t>по</w:t>
            </w:r>
            <w:r w:rsidRPr="00AE3B61">
              <w:rPr>
                <w:spacing w:val="-2"/>
              </w:rPr>
              <w:t xml:space="preserve"> </w:t>
            </w:r>
            <w:r w:rsidRPr="00AE3B61">
              <w:t>списанию</w:t>
            </w:r>
          </w:p>
          <w:p w:rsidR="00C65E4A" w:rsidRPr="00AE3B61" w:rsidRDefault="00C65E4A" w:rsidP="00162649">
            <w:pPr>
              <w:pStyle w:val="TableParagraph"/>
              <w:ind w:left="30" w:right="35"/>
            </w:pPr>
            <w:r w:rsidRPr="00AE3B61">
              <w:t>материальных ценностей</w:t>
            </w:r>
            <w:r w:rsidR="00162649"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="00162649">
              <w:t>ДОУ</w:t>
            </w:r>
          </w:p>
        </w:tc>
        <w:tc>
          <w:tcPr>
            <w:tcW w:w="1900" w:type="dxa"/>
          </w:tcPr>
          <w:p w:rsidR="00C65E4A" w:rsidRPr="00AE3B61" w:rsidRDefault="00C65E4A" w:rsidP="00BD5829">
            <w:pPr>
              <w:pStyle w:val="TableParagraph"/>
              <w:ind w:right="32"/>
            </w:pPr>
            <w:r w:rsidRPr="00AE3B61">
              <w:t>постоянно</w:t>
            </w:r>
          </w:p>
        </w:tc>
        <w:tc>
          <w:tcPr>
            <w:tcW w:w="2206" w:type="dxa"/>
          </w:tcPr>
          <w:p w:rsidR="00C65E4A" w:rsidRPr="00AE3B61" w:rsidRDefault="00162649" w:rsidP="00BD5829">
            <w:pPr>
              <w:pStyle w:val="TableParagraph"/>
              <w:ind w:right="468"/>
            </w:pPr>
            <w:r>
              <w:t>Заведующая,</w:t>
            </w:r>
          </w:p>
          <w:p w:rsidR="00C65E4A" w:rsidRPr="00AE3B61" w:rsidRDefault="00162649" w:rsidP="00BD5829">
            <w:pPr>
              <w:pStyle w:val="TableParagraph"/>
              <w:ind w:left="27" w:right="511"/>
            </w:pPr>
            <w:r>
              <w:rPr>
                <w:spacing w:val="-1"/>
              </w:rPr>
              <w:t>О</w:t>
            </w:r>
            <w:r w:rsidR="00C65E4A" w:rsidRPr="00AE3B61">
              <w:rPr>
                <w:spacing w:val="-1"/>
              </w:rPr>
              <w:t>тветственное</w:t>
            </w:r>
            <w:r w:rsidR="00C65E4A" w:rsidRPr="00AE3B61">
              <w:rPr>
                <w:spacing w:val="-57"/>
              </w:rPr>
              <w:t xml:space="preserve"> </w:t>
            </w:r>
            <w:r w:rsidR="00C65E4A" w:rsidRPr="00AE3B61">
              <w:t>лицо</w:t>
            </w:r>
          </w:p>
        </w:tc>
        <w:tc>
          <w:tcPr>
            <w:tcW w:w="4500" w:type="dxa"/>
          </w:tcPr>
          <w:p w:rsidR="00C65E4A" w:rsidRPr="00AE3B61" w:rsidRDefault="00C65E4A" w:rsidP="00C65E4A">
            <w:pPr>
              <w:pStyle w:val="TableParagraph"/>
              <w:ind w:left="28" w:right="1049"/>
            </w:pPr>
            <w:r w:rsidRPr="00AE3B61">
              <w:t>Контроль</w:t>
            </w:r>
            <w:r w:rsidR="00162649">
              <w:t xml:space="preserve"> </w:t>
            </w:r>
            <w:r w:rsidRPr="00AE3B61">
              <w:t>за</w:t>
            </w:r>
            <w:r w:rsidR="00162649"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="00162649">
              <w:rPr>
                <w:spacing w:val="-57"/>
              </w:rPr>
              <w:t xml:space="preserve">    </w:t>
            </w:r>
            <w:r w:rsidRPr="00AE3B61">
              <w:t>движением</w:t>
            </w:r>
          </w:p>
          <w:p w:rsidR="00C65E4A" w:rsidRPr="00AE3B61" w:rsidRDefault="00C65E4A" w:rsidP="00C65E4A">
            <w:pPr>
              <w:pStyle w:val="TableParagraph"/>
              <w:ind w:left="28" w:right="814"/>
            </w:pPr>
            <w:r w:rsidRPr="00AE3B61">
              <w:t>материальных</w:t>
            </w:r>
            <w:r w:rsidRPr="00AE3B61">
              <w:rPr>
                <w:spacing w:val="-58"/>
              </w:rPr>
              <w:t xml:space="preserve"> </w:t>
            </w:r>
            <w:r w:rsidRPr="00AE3B61">
              <w:t>ценностей,</w:t>
            </w:r>
            <w:r w:rsidRPr="00AE3B61">
              <w:rPr>
                <w:spacing w:val="1"/>
              </w:rPr>
              <w:t xml:space="preserve"> </w:t>
            </w:r>
            <w:r w:rsidRPr="00AE3B61">
              <w:t>проведение</w:t>
            </w:r>
            <w:r w:rsidRPr="00AE3B61">
              <w:rPr>
                <w:spacing w:val="1"/>
              </w:rPr>
              <w:t xml:space="preserve"> </w:t>
            </w:r>
            <w:r w:rsidRPr="00AE3B61">
              <w:t>официальной</w:t>
            </w:r>
            <w:r w:rsidRPr="00AE3B61">
              <w:rPr>
                <w:spacing w:val="1"/>
              </w:rPr>
              <w:t xml:space="preserve"> </w:t>
            </w:r>
            <w:r w:rsidRPr="00AE3B61">
              <w:t>отчетности по</w:t>
            </w:r>
            <w:r w:rsidRPr="00AE3B61">
              <w:rPr>
                <w:spacing w:val="-57"/>
              </w:rPr>
              <w:t xml:space="preserve"> </w:t>
            </w:r>
            <w:r w:rsidRPr="00AE3B61">
              <w:t>списанию</w:t>
            </w:r>
          </w:p>
          <w:p w:rsidR="00C65E4A" w:rsidRPr="00AE3B61" w:rsidRDefault="00C65E4A" w:rsidP="00C65E4A">
            <w:pPr>
              <w:pStyle w:val="TableParagraph"/>
              <w:spacing w:line="270" w:lineRule="atLeast"/>
              <w:ind w:left="28" w:right="814"/>
            </w:pPr>
            <w:r w:rsidRPr="00AE3B61">
              <w:t>материальных</w:t>
            </w:r>
            <w:r w:rsidR="00162649">
              <w:t xml:space="preserve"> </w:t>
            </w:r>
            <w:r w:rsidRPr="00AE3B61">
              <w:rPr>
                <w:spacing w:val="-58"/>
              </w:rPr>
              <w:t xml:space="preserve"> </w:t>
            </w:r>
            <w:r w:rsidRPr="00AE3B61">
              <w:t>ценностей</w:t>
            </w:r>
          </w:p>
        </w:tc>
      </w:tr>
      <w:tr w:rsidR="00C65E4A" w:rsidRPr="007E6EF3" w:rsidTr="00B60D71">
        <w:tc>
          <w:tcPr>
            <w:tcW w:w="1228" w:type="dxa"/>
            <w:shd w:val="clear" w:color="auto" w:fill="FFFFFF" w:themeFill="background1"/>
          </w:tcPr>
          <w:p w:rsidR="00C65E4A" w:rsidRPr="00AE3B61" w:rsidRDefault="00F7799E" w:rsidP="00C65E4A">
            <w:pPr>
              <w:pStyle w:val="TableParagraph"/>
            </w:pPr>
            <w:r w:rsidRPr="00AE3B61">
              <w:t xml:space="preserve">    3.3.</w:t>
            </w:r>
          </w:p>
          <w:p w:rsidR="00C65E4A" w:rsidRPr="00AE3B61" w:rsidRDefault="00C65E4A" w:rsidP="00C65E4A">
            <w:pPr>
              <w:pStyle w:val="TableParagraph"/>
              <w:spacing w:before="4"/>
            </w:pPr>
          </w:p>
          <w:p w:rsidR="00C65E4A" w:rsidRPr="00AE3B61" w:rsidRDefault="00C65E4A" w:rsidP="00C65E4A">
            <w:pPr>
              <w:pStyle w:val="TableParagraph"/>
            </w:pPr>
          </w:p>
        </w:tc>
        <w:tc>
          <w:tcPr>
            <w:tcW w:w="5725" w:type="dxa"/>
            <w:shd w:val="clear" w:color="auto" w:fill="FFFFFF" w:themeFill="background1"/>
          </w:tcPr>
          <w:p w:rsidR="00C65E4A" w:rsidRPr="00AE3B61" w:rsidRDefault="00C65E4A" w:rsidP="00C65E4A">
            <w:pPr>
              <w:pStyle w:val="TableParagraph"/>
              <w:ind w:left="30" w:right="245"/>
            </w:pPr>
            <w:r w:rsidRPr="00AE3B61">
              <w:t>Регулярное</w:t>
            </w:r>
            <w:r w:rsidRPr="00AE3B61">
              <w:rPr>
                <w:spacing w:val="1"/>
              </w:rPr>
              <w:t xml:space="preserve"> </w:t>
            </w:r>
            <w:r w:rsidRPr="00AE3B61">
              <w:t>осуществление по</w:t>
            </w:r>
            <w:r w:rsidRPr="00AE3B61">
              <w:rPr>
                <w:spacing w:val="1"/>
              </w:rPr>
              <w:t xml:space="preserve"> </w:t>
            </w:r>
            <w:r w:rsidRPr="00AE3B61">
              <w:t>внедрению и</w:t>
            </w:r>
            <w:r w:rsidRPr="00AE3B61">
              <w:rPr>
                <w:spacing w:val="1"/>
              </w:rPr>
              <w:t xml:space="preserve"> </w:t>
            </w:r>
            <w:r w:rsidRPr="00AE3B61">
              <w:t>соблюдению правил и</w:t>
            </w:r>
            <w:r w:rsidRPr="00AE3B61">
              <w:rPr>
                <w:spacing w:val="1"/>
              </w:rPr>
              <w:t xml:space="preserve"> </w:t>
            </w:r>
            <w:r w:rsidRPr="00AE3B61">
              <w:t>норм</w:t>
            </w:r>
            <w:r w:rsidRPr="00AE3B61">
              <w:rPr>
                <w:spacing w:val="-2"/>
              </w:rPr>
              <w:t xml:space="preserve"> </w:t>
            </w:r>
            <w:r w:rsidRPr="00AE3B61">
              <w:t>в</w:t>
            </w:r>
            <w:r w:rsidRPr="00AE3B61">
              <w:rPr>
                <w:spacing w:val="-3"/>
              </w:rPr>
              <w:t xml:space="preserve"> </w:t>
            </w:r>
            <w:r w:rsidRPr="00AE3B61">
              <w:t>области</w:t>
            </w:r>
            <w:r w:rsidRPr="00AE3B61">
              <w:rPr>
                <w:spacing w:val="-2"/>
              </w:rPr>
              <w:t xml:space="preserve"> </w:t>
            </w:r>
            <w:r w:rsidRPr="00AE3B61">
              <w:t>охраны</w:t>
            </w:r>
          </w:p>
          <w:p w:rsidR="00C65E4A" w:rsidRPr="00AE3B61" w:rsidRDefault="00C65E4A" w:rsidP="00C65E4A">
            <w:pPr>
              <w:pStyle w:val="TableParagraph"/>
              <w:spacing w:line="264" w:lineRule="exact"/>
              <w:ind w:left="30"/>
            </w:pPr>
            <w:r w:rsidRPr="00AE3B61">
              <w:t>труда</w:t>
            </w:r>
          </w:p>
        </w:tc>
        <w:tc>
          <w:tcPr>
            <w:tcW w:w="1900" w:type="dxa"/>
            <w:shd w:val="clear" w:color="auto" w:fill="FFFFFF" w:themeFill="background1"/>
          </w:tcPr>
          <w:p w:rsidR="00C65E4A" w:rsidRPr="00AE3B61" w:rsidRDefault="00C65E4A" w:rsidP="00C65E4A">
            <w:pPr>
              <w:pStyle w:val="TableParagraph"/>
              <w:ind w:right="32"/>
            </w:pPr>
            <w:r w:rsidRPr="00AE3B61">
              <w:t>постоянно</w:t>
            </w:r>
          </w:p>
        </w:tc>
        <w:tc>
          <w:tcPr>
            <w:tcW w:w="2206" w:type="dxa"/>
            <w:shd w:val="clear" w:color="auto" w:fill="FFFFFF" w:themeFill="background1"/>
          </w:tcPr>
          <w:p w:rsidR="00C65E4A" w:rsidRPr="00AE3B61" w:rsidRDefault="00162649" w:rsidP="00C65E4A">
            <w:pPr>
              <w:pStyle w:val="TableParagraph"/>
              <w:ind w:right="468"/>
            </w:pPr>
            <w:r>
              <w:t>Заведующая,</w:t>
            </w:r>
          </w:p>
          <w:p w:rsidR="00C65E4A" w:rsidRPr="00AE3B61" w:rsidRDefault="00162649" w:rsidP="00C65E4A">
            <w:pPr>
              <w:pStyle w:val="TableParagraph"/>
              <w:ind w:left="27" w:right="490"/>
            </w:pPr>
            <w:r>
              <w:t>С</w:t>
            </w:r>
            <w:r w:rsidR="00C65E4A" w:rsidRPr="00AE3B61">
              <w:t>пециалист по</w:t>
            </w:r>
            <w:r w:rsidR="00C65E4A" w:rsidRPr="00AE3B61">
              <w:rPr>
                <w:spacing w:val="-57"/>
              </w:rPr>
              <w:t xml:space="preserve"> </w:t>
            </w:r>
            <w:r w:rsidR="00C65E4A" w:rsidRPr="00AE3B61">
              <w:t>охране</w:t>
            </w:r>
            <w:r w:rsidR="00C65E4A" w:rsidRPr="00AE3B61">
              <w:rPr>
                <w:spacing w:val="-2"/>
              </w:rPr>
              <w:t xml:space="preserve"> </w:t>
            </w:r>
            <w:r w:rsidR="00C65E4A" w:rsidRPr="00AE3B61">
              <w:t>труда</w:t>
            </w:r>
          </w:p>
        </w:tc>
        <w:tc>
          <w:tcPr>
            <w:tcW w:w="4500" w:type="dxa"/>
            <w:shd w:val="clear" w:color="auto" w:fill="FFFFFF" w:themeFill="background1"/>
          </w:tcPr>
          <w:p w:rsidR="00C65E4A" w:rsidRPr="00AE3B61" w:rsidRDefault="00C65E4A" w:rsidP="00C65E4A">
            <w:pPr>
              <w:pStyle w:val="TableParagraph"/>
              <w:ind w:right="91"/>
            </w:pPr>
            <w:r w:rsidRPr="00AE3B61">
              <w:t>Проведение</w:t>
            </w:r>
            <w:r w:rsidRPr="00AE3B61">
              <w:rPr>
                <w:spacing w:val="1"/>
              </w:rPr>
              <w:t xml:space="preserve"> </w:t>
            </w:r>
            <w:r w:rsidRPr="00AE3B61">
              <w:t>официальной</w:t>
            </w:r>
            <w:r w:rsidRPr="00AE3B61">
              <w:rPr>
                <w:spacing w:val="1"/>
              </w:rPr>
              <w:t xml:space="preserve"> </w:t>
            </w:r>
            <w:r w:rsidRPr="00AE3B61">
              <w:t>отчетности в области</w:t>
            </w:r>
            <w:r w:rsidRPr="00AE3B61">
              <w:rPr>
                <w:spacing w:val="-57"/>
              </w:rPr>
              <w:t xml:space="preserve"> </w:t>
            </w:r>
            <w:r w:rsidRPr="00AE3B61">
              <w:t>охраны</w:t>
            </w:r>
            <w:r w:rsidRPr="00AE3B61">
              <w:rPr>
                <w:spacing w:val="-3"/>
              </w:rPr>
              <w:t xml:space="preserve"> </w:t>
            </w:r>
            <w:r w:rsidRPr="00AE3B61">
              <w:t>труда</w:t>
            </w:r>
          </w:p>
        </w:tc>
      </w:tr>
      <w:tr w:rsidR="00C65E4A" w:rsidRPr="007E6EF3" w:rsidTr="00B60D71">
        <w:tc>
          <w:tcPr>
            <w:tcW w:w="1228" w:type="dxa"/>
          </w:tcPr>
          <w:p w:rsidR="00C65E4A" w:rsidRPr="00AE3B61" w:rsidRDefault="00F7799E" w:rsidP="00C65E4A">
            <w:pPr>
              <w:pStyle w:val="TableParagraph"/>
            </w:pPr>
            <w:r w:rsidRPr="00AE3B61">
              <w:t xml:space="preserve">   3.4.</w:t>
            </w:r>
          </w:p>
        </w:tc>
        <w:tc>
          <w:tcPr>
            <w:tcW w:w="5725" w:type="dxa"/>
          </w:tcPr>
          <w:p w:rsidR="00AF5FDB" w:rsidRDefault="00C65E4A" w:rsidP="00C65E4A">
            <w:pPr>
              <w:pStyle w:val="TableParagraph"/>
              <w:ind w:left="30" w:right="25"/>
              <w:rPr>
                <w:spacing w:val="-57"/>
              </w:rPr>
            </w:pPr>
            <w:r w:rsidRPr="00AE3B61">
              <w:rPr>
                <w:spacing w:val="-1"/>
              </w:rPr>
              <w:t xml:space="preserve">Осуществление </w:t>
            </w:r>
            <w:r w:rsidRPr="00AE3B61">
              <w:t>контроля</w:t>
            </w:r>
            <w:r w:rsidR="00162649"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="00162649">
              <w:rPr>
                <w:spacing w:val="-57"/>
              </w:rPr>
              <w:t xml:space="preserve">                              </w:t>
            </w:r>
            <w:r w:rsidRPr="00AE3B61">
              <w:t>за организацией</w:t>
            </w:r>
            <w:r w:rsidRPr="00AE3B61">
              <w:rPr>
                <w:spacing w:val="1"/>
              </w:rPr>
              <w:t xml:space="preserve"> </w:t>
            </w:r>
            <w:r w:rsidRPr="00AE3B61">
              <w:t>предоставления платных</w:t>
            </w:r>
            <w:r w:rsidRPr="00AE3B61">
              <w:rPr>
                <w:spacing w:val="-57"/>
              </w:rPr>
              <w:t xml:space="preserve"> </w:t>
            </w:r>
            <w:r w:rsidR="00AF5FDB">
              <w:rPr>
                <w:spacing w:val="-57"/>
              </w:rPr>
              <w:t xml:space="preserve"> </w:t>
            </w:r>
          </w:p>
          <w:p w:rsidR="00C65E4A" w:rsidRPr="00AE3B61" w:rsidRDefault="00AF5FDB" w:rsidP="00C65E4A">
            <w:pPr>
              <w:pStyle w:val="TableParagraph"/>
              <w:ind w:left="30" w:right="25"/>
            </w:pPr>
            <w:r>
              <w:rPr>
                <w:spacing w:val="-57"/>
              </w:rPr>
              <w:t xml:space="preserve"> </w:t>
            </w:r>
            <w:r w:rsidR="00C65E4A" w:rsidRPr="00AE3B61">
              <w:t>услуг</w:t>
            </w:r>
            <w:r w:rsidR="00C65E4A" w:rsidRPr="00AE3B61">
              <w:rPr>
                <w:spacing w:val="2"/>
              </w:rPr>
              <w:t xml:space="preserve"> </w:t>
            </w:r>
            <w:r w:rsidR="00C65E4A" w:rsidRPr="00AE3B61">
              <w:t>в</w:t>
            </w:r>
            <w:r w:rsidR="00C65E4A" w:rsidRPr="00AE3B61">
              <w:rPr>
                <w:spacing w:val="-3"/>
              </w:rPr>
              <w:t xml:space="preserve"> </w:t>
            </w:r>
            <w:r w:rsidR="00162649">
              <w:t>ДОУ</w:t>
            </w:r>
            <w:r w:rsidR="00C65E4A" w:rsidRPr="00AE3B61">
              <w:rPr>
                <w:spacing w:val="-7"/>
              </w:rPr>
              <w:t xml:space="preserve"> </w:t>
            </w:r>
            <w:r w:rsidR="00C65E4A" w:rsidRPr="00AE3B61">
              <w:t>в</w:t>
            </w:r>
          </w:p>
          <w:p w:rsidR="00C65E4A" w:rsidRPr="00AE3B61" w:rsidRDefault="00C65E4A" w:rsidP="00C65E4A">
            <w:pPr>
              <w:pStyle w:val="TableParagraph"/>
              <w:spacing w:line="263" w:lineRule="exact"/>
              <w:ind w:left="30"/>
            </w:pPr>
            <w:r w:rsidRPr="00AE3B61">
              <w:t>установленном</w:t>
            </w:r>
            <w:r w:rsidRPr="00AE3B61">
              <w:rPr>
                <w:spacing w:val="-11"/>
              </w:rPr>
              <w:t xml:space="preserve"> </w:t>
            </w:r>
            <w:r w:rsidRPr="00AE3B61">
              <w:t>порядке</w:t>
            </w:r>
          </w:p>
        </w:tc>
        <w:tc>
          <w:tcPr>
            <w:tcW w:w="1900" w:type="dxa"/>
          </w:tcPr>
          <w:p w:rsidR="00C65E4A" w:rsidRPr="00AE3B61" w:rsidRDefault="00C65E4A" w:rsidP="00C65E4A">
            <w:pPr>
              <w:pStyle w:val="TableParagraph"/>
              <w:ind w:right="30"/>
            </w:pPr>
            <w:r w:rsidRPr="00AE3B61">
              <w:t>в</w:t>
            </w:r>
            <w:r w:rsidRPr="00AE3B61">
              <w:rPr>
                <w:spacing w:val="-2"/>
              </w:rPr>
              <w:t xml:space="preserve"> </w:t>
            </w:r>
            <w:r w:rsidRPr="00AE3B61">
              <w:t>течение</w:t>
            </w:r>
            <w:r w:rsidRPr="00AE3B61">
              <w:rPr>
                <w:spacing w:val="1"/>
              </w:rPr>
              <w:t xml:space="preserve"> </w:t>
            </w:r>
            <w:r w:rsidRPr="00AE3B61">
              <w:t>года</w:t>
            </w:r>
          </w:p>
        </w:tc>
        <w:tc>
          <w:tcPr>
            <w:tcW w:w="2206" w:type="dxa"/>
          </w:tcPr>
          <w:p w:rsidR="00162649" w:rsidRPr="00AE3B61" w:rsidRDefault="00162649" w:rsidP="00162649">
            <w:pPr>
              <w:pStyle w:val="TableParagraph"/>
              <w:ind w:left="27" w:right="153"/>
            </w:pPr>
            <w:r>
              <w:t>О</w:t>
            </w:r>
            <w:r w:rsidRPr="00AE3B61">
              <w:t>тветственное</w:t>
            </w:r>
          </w:p>
          <w:p w:rsidR="00162649" w:rsidRDefault="00162649" w:rsidP="00162649">
            <w:pPr>
              <w:pStyle w:val="TableParagraph"/>
              <w:ind w:left="27" w:right="153"/>
            </w:pPr>
            <w:r>
              <w:t>л</w:t>
            </w:r>
            <w:r w:rsidRPr="00AE3B61">
              <w:t>ицо</w:t>
            </w:r>
            <w:r>
              <w:t>,</w:t>
            </w:r>
            <w:r w:rsidRPr="00AE3B61">
              <w:t xml:space="preserve"> </w:t>
            </w:r>
          </w:p>
          <w:p w:rsidR="00162649" w:rsidRPr="00AE3B61" w:rsidRDefault="00C65E4A" w:rsidP="00162649">
            <w:pPr>
              <w:pStyle w:val="TableParagraph"/>
              <w:ind w:left="27" w:right="153"/>
            </w:pPr>
            <w:r w:rsidRPr="00AE3B61">
              <w:t>Комиссия по</w:t>
            </w:r>
            <w:r w:rsidRPr="00AE3B61">
              <w:rPr>
                <w:spacing w:val="1"/>
              </w:rPr>
              <w:t xml:space="preserve"> </w:t>
            </w:r>
            <w:r w:rsidRPr="00AE3B61">
              <w:rPr>
                <w:spacing w:val="-1"/>
              </w:rPr>
              <w:t>противодействию</w:t>
            </w:r>
            <w:r w:rsidRPr="00AE3B61">
              <w:rPr>
                <w:spacing w:val="-57"/>
              </w:rPr>
              <w:t xml:space="preserve"> </w:t>
            </w:r>
            <w:r w:rsidR="00162649">
              <w:t>коррупции</w:t>
            </w:r>
          </w:p>
          <w:p w:rsidR="00C65E4A" w:rsidRPr="00AE3B61" w:rsidRDefault="00C65E4A" w:rsidP="00C65E4A">
            <w:pPr>
              <w:pStyle w:val="TableParagraph"/>
              <w:spacing w:line="263" w:lineRule="exact"/>
              <w:ind w:left="27"/>
            </w:pPr>
          </w:p>
        </w:tc>
        <w:tc>
          <w:tcPr>
            <w:tcW w:w="4500" w:type="dxa"/>
          </w:tcPr>
          <w:p w:rsidR="00C65E4A" w:rsidRPr="00AE3B61" w:rsidRDefault="00C65E4A" w:rsidP="00C65E4A">
            <w:pPr>
              <w:pStyle w:val="TableParagraph"/>
              <w:ind w:right="54"/>
            </w:pPr>
            <w:r w:rsidRPr="00AE3B61">
              <w:t>Устранение факторов</w:t>
            </w:r>
            <w:r w:rsidR="00162649"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="00162649">
              <w:rPr>
                <w:spacing w:val="-57"/>
              </w:rPr>
              <w:t xml:space="preserve"> </w:t>
            </w:r>
            <w:r w:rsidRPr="00AE3B61">
              <w:t>коррупционной</w:t>
            </w:r>
            <w:r w:rsidRPr="00AE3B61">
              <w:rPr>
                <w:spacing w:val="1"/>
              </w:rPr>
              <w:t xml:space="preserve"> </w:t>
            </w:r>
            <w:r w:rsidRPr="00AE3B61">
              <w:t>направленности</w:t>
            </w:r>
          </w:p>
        </w:tc>
      </w:tr>
      <w:tr w:rsidR="000F17C9" w:rsidRPr="007E6EF3" w:rsidTr="00B60D71">
        <w:tc>
          <w:tcPr>
            <w:tcW w:w="15559" w:type="dxa"/>
            <w:gridSpan w:val="5"/>
          </w:tcPr>
          <w:p w:rsidR="000F17C9" w:rsidRPr="00AE3B61" w:rsidRDefault="000F17C9" w:rsidP="000F17C9">
            <w:pPr>
              <w:pStyle w:val="TableParagraph"/>
              <w:rPr>
                <w:b/>
              </w:rPr>
            </w:pPr>
            <w:r w:rsidRPr="00AE3B61">
              <w:rPr>
                <w:b/>
              </w:rPr>
              <w:t xml:space="preserve">                 </w:t>
            </w:r>
            <w:r w:rsidR="00F7799E" w:rsidRPr="00AE3B61">
              <w:rPr>
                <w:b/>
              </w:rPr>
              <w:t xml:space="preserve">         </w:t>
            </w:r>
            <w:r w:rsidRPr="00AE3B61">
              <w:rPr>
                <w:b/>
              </w:rPr>
              <w:t xml:space="preserve"> </w:t>
            </w:r>
            <w:r w:rsidR="00F7799E" w:rsidRPr="00AE3B61">
              <w:rPr>
                <w:b/>
              </w:rPr>
              <w:t>4.</w:t>
            </w:r>
            <w:r w:rsidRPr="00AE3B61">
              <w:rPr>
                <w:b/>
              </w:rPr>
              <w:t xml:space="preserve">    Мероприятия, проводимые в сфере закупок в соответствии с Федеральным законом от 05.04.2013 №44-ФЗ </w:t>
            </w:r>
          </w:p>
          <w:p w:rsidR="000F17C9" w:rsidRPr="00AE3B61" w:rsidRDefault="000F17C9" w:rsidP="000F17C9">
            <w:pPr>
              <w:pStyle w:val="TableParagraph"/>
              <w:rPr>
                <w:b/>
              </w:rPr>
            </w:pPr>
            <w:r w:rsidRPr="00AE3B61">
              <w:rPr>
                <w:b/>
              </w:rPr>
              <w:t xml:space="preserve">     </w:t>
            </w:r>
            <w:r w:rsidR="00F7799E" w:rsidRPr="00AE3B61">
              <w:rPr>
                <w:b/>
              </w:rPr>
              <w:t xml:space="preserve">           </w:t>
            </w:r>
            <w:r w:rsidRPr="00AE3B61">
              <w:rPr>
                <w:b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0F17C9" w:rsidRPr="00AE3B61" w:rsidRDefault="000F17C9" w:rsidP="00C65E4A">
            <w:pPr>
              <w:pStyle w:val="TableParagraph"/>
              <w:ind w:right="54"/>
            </w:pPr>
          </w:p>
        </w:tc>
      </w:tr>
      <w:tr w:rsidR="00BD5829" w:rsidRPr="007E6EF3" w:rsidTr="00B60D71">
        <w:tc>
          <w:tcPr>
            <w:tcW w:w="1228" w:type="dxa"/>
          </w:tcPr>
          <w:p w:rsidR="00BD5829" w:rsidRPr="00AE3B61" w:rsidRDefault="00F3322A" w:rsidP="00BD5829">
            <w:pPr>
              <w:pStyle w:val="TableParagraph"/>
              <w:spacing w:before="4"/>
            </w:pPr>
            <w:r w:rsidRPr="00AE3B61">
              <w:t xml:space="preserve">      </w:t>
            </w:r>
            <w:r w:rsidR="00F7799E" w:rsidRPr="00AE3B61">
              <w:t>4.1.</w:t>
            </w:r>
          </w:p>
          <w:p w:rsidR="00BD5829" w:rsidRPr="00AE3B61" w:rsidRDefault="00BD5829" w:rsidP="00BD5829">
            <w:pPr>
              <w:pStyle w:val="TableParagraph"/>
            </w:pPr>
          </w:p>
        </w:tc>
        <w:tc>
          <w:tcPr>
            <w:tcW w:w="5725" w:type="dxa"/>
          </w:tcPr>
          <w:p w:rsidR="00BD5829" w:rsidRPr="00AE3B61" w:rsidRDefault="00BD5829" w:rsidP="00BD5829">
            <w:pPr>
              <w:pStyle w:val="TableParagraph"/>
              <w:ind w:right="6"/>
            </w:pPr>
            <w:r w:rsidRPr="00AE3B61">
              <w:t xml:space="preserve">Проведение отчетности </w:t>
            </w:r>
            <w:proofErr w:type="gramStart"/>
            <w:r w:rsidRPr="00AE3B61">
              <w:t>о</w:t>
            </w:r>
            <w:r w:rsidR="00AF5FDB"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Pr="00AE3B61">
              <w:t>выполнении</w:t>
            </w:r>
            <w:proofErr w:type="gramEnd"/>
            <w:r w:rsidRPr="00AE3B61">
              <w:rPr>
                <w:spacing w:val="-2"/>
              </w:rPr>
              <w:t xml:space="preserve"> </w:t>
            </w:r>
            <w:r w:rsidRPr="00AE3B61">
              <w:t>объема</w:t>
            </w:r>
          </w:p>
          <w:p w:rsidR="00BD5829" w:rsidRPr="00AE3B61" w:rsidRDefault="00BD5829" w:rsidP="00BD5829">
            <w:pPr>
              <w:pStyle w:val="TableParagraph"/>
              <w:ind w:left="30"/>
            </w:pPr>
            <w:r w:rsidRPr="00AE3B61">
              <w:t>закупа</w:t>
            </w:r>
          </w:p>
        </w:tc>
        <w:tc>
          <w:tcPr>
            <w:tcW w:w="1900" w:type="dxa"/>
          </w:tcPr>
          <w:p w:rsidR="00BD5829" w:rsidRPr="00AE3B61" w:rsidRDefault="00BD5829" w:rsidP="00BD5829">
            <w:pPr>
              <w:pStyle w:val="TableParagraph"/>
              <w:ind w:right="32"/>
            </w:pPr>
            <w:r w:rsidRPr="00AE3B61">
              <w:t>ежемесячно</w:t>
            </w:r>
          </w:p>
        </w:tc>
        <w:tc>
          <w:tcPr>
            <w:tcW w:w="2206" w:type="dxa"/>
          </w:tcPr>
          <w:p w:rsidR="00BD5829" w:rsidRDefault="00162649" w:rsidP="00BD5829">
            <w:pPr>
              <w:pStyle w:val="TableParagraph"/>
              <w:spacing w:line="263" w:lineRule="exact"/>
              <w:ind w:left="27"/>
            </w:pPr>
            <w:r>
              <w:t>Заведующая,</w:t>
            </w:r>
          </w:p>
          <w:p w:rsidR="00162649" w:rsidRPr="00AE3B61" w:rsidRDefault="00162649" w:rsidP="00BD5829">
            <w:pPr>
              <w:pStyle w:val="TableParagraph"/>
              <w:spacing w:line="263" w:lineRule="exact"/>
              <w:ind w:left="27"/>
            </w:pPr>
            <w:r>
              <w:t>Бухгалтер</w:t>
            </w:r>
          </w:p>
        </w:tc>
        <w:tc>
          <w:tcPr>
            <w:tcW w:w="4500" w:type="dxa"/>
          </w:tcPr>
          <w:p w:rsidR="00BD5829" w:rsidRPr="00AE3B61" w:rsidRDefault="00BD5829" w:rsidP="00162649">
            <w:pPr>
              <w:pStyle w:val="TableParagraph"/>
              <w:ind w:right="650"/>
            </w:pPr>
            <w:r w:rsidRPr="00AE3B61">
              <w:t>Профилактика</w:t>
            </w:r>
            <w:r w:rsidRPr="00AE3B61">
              <w:rPr>
                <w:spacing w:val="1"/>
              </w:rPr>
              <w:t xml:space="preserve"> </w:t>
            </w:r>
            <w:r w:rsidRPr="00AE3B61">
              <w:rPr>
                <w:spacing w:val="-1"/>
              </w:rPr>
              <w:t>коррупционных</w:t>
            </w:r>
            <w:r w:rsidR="00162649">
              <w:rPr>
                <w:spacing w:val="-1"/>
              </w:rPr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="00162649">
              <w:rPr>
                <w:spacing w:val="-57"/>
              </w:rPr>
              <w:t xml:space="preserve">  </w:t>
            </w:r>
            <w:r w:rsidRPr="00AE3B61">
              <w:t>рисков</w:t>
            </w:r>
          </w:p>
        </w:tc>
      </w:tr>
      <w:tr w:rsidR="00BD5829" w:rsidRPr="007E6EF3" w:rsidTr="00B60D71">
        <w:tc>
          <w:tcPr>
            <w:tcW w:w="1228" w:type="dxa"/>
          </w:tcPr>
          <w:p w:rsidR="00BD5829" w:rsidRPr="00AE3B61" w:rsidRDefault="00F3322A" w:rsidP="00BD5829">
            <w:pPr>
              <w:pStyle w:val="TableParagraph"/>
            </w:pPr>
            <w:r w:rsidRPr="00AE3B61">
              <w:t xml:space="preserve">      </w:t>
            </w:r>
            <w:r w:rsidR="00F7799E" w:rsidRPr="00AE3B61">
              <w:t>4.2.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829" w:rsidRPr="00AE3B61" w:rsidRDefault="00BD5829" w:rsidP="00BD5829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Контроль за соблюдением требований, установленных Федеральным законом №44-ФЗ « О контрактной системе </w:t>
            </w:r>
            <w:r w:rsidRPr="00AE3B61">
              <w:rPr>
                <w:rFonts w:ascii="Times New Roman" w:hAnsi="Times New Roman"/>
              </w:rPr>
              <w:lastRenderedPageBreak/>
              <w:t>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829" w:rsidRPr="00AE3B61" w:rsidRDefault="00BD5829" w:rsidP="00BD5829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lastRenderedPageBreak/>
              <w:t>в течении года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829" w:rsidRPr="00AE3B61" w:rsidRDefault="00BD5829" w:rsidP="00BD5829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Заведующая</w:t>
            </w:r>
          </w:p>
          <w:p w:rsidR="00BD5829" w:rsidRPr="00AE3B61" w:rsidRDefault="00BD5829" w:rsidP="00BD582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829" w:rsidRPr="00AE3B61" w:rsidRDefault="00BD5829" w:rsidP="00BD5829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lastRenderedPageBreak/>
              <w:t xml:space="preserve">Противодействие коррупционным </w:t>
            </w:r>
            <w:r w:rsidRPr="00AE3B61">
              <w:rPr>
                <w:rFonts w:ascii="Times New Roman" w:hAnsi="Times New Roman"/>
              </w:rPr>
              <w:lastRenderedPageBreak/>
              <w:t>проявлениям</w:t>
            </w:r>
          </w:p>
        </w:tc>
      </w:tr>
      <w:tr w:rsidR="00BD5829" w:rsidRPr="007E6EF3" w:rsidTr="00B60D71">
        <w:tc>
          <w:tcPr>
            <w:tcW w:w="15559" w:type="dxa"/>
            <w:gridSpan w:val="5"/>
            <w:tcBorders>
              <w:right w:val="single" w:sz="4" w:space="0" w:color="000000" w:themeColor="text1"/>
            </w:tcBorders>
          </w:tcPr>
          <w:p w:rsidR="00BD5829" w:rsidRPr="00AE3B61" w:rsidRDefault="00BD5829" w:rsidP="00BD582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E3B61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</w:t>
            </w:r>
            <w:r w:rsidR="00B60D71">
              <w:rPr>
                <w:rFonts w:ascii="Times New Roman" w:hAnsi="Times New Roman"/>
              </w:rPr>
              <w:t xml:space="preserve">    </w:t>
            </w:r>
            <w:r w:rsidRPr="00AE3B61">
              <w:rPr>
                <w:rFonts w:ascii="Times New Roman" w:hAnsi="Times New Roman"/>
              </w:rPr>
              <w:t xml:space="preserve"> </w:t>
            </w:r>
            <w:r w:rsidR="00F7799E" w:rsidRPr="00AE3B61">
              <w:rPr>
                <w:rFonts w:ascii="Times New Roman" w:hAnsi="Times New Roman"/>
                <w:b/>
              </w:rPr>
              <w:t>5.</w:t>
            </w:r>
            <w:r w:rsidR="00F7799E" w:rsidRPr="00AE3B61">
              <w:rPr>
                <w:rFonts w:ascii="Times New Roman" w:hAnsi="Times New Roman"/>
              </w:rPr>
              <w:t xml:space="preserve"> </w:t>
            </w:r>
            <w:r w:rsidRPr="00AE3B61">
              <w:rPr>
                <w:rFonts w:ascii="Times New Roman" w:hAnsi="Times New Roman"/>
                <w:b/>
              </w:rPr>
              <w:t>Мероприятия, проводимые в ДОУ в кадровой сфере</w:t>
            </w:r>
          </w:p>
        </w:tc>
      </w:tr>
      <w:tr w:rsidR="00BD5829" w:rsidRPr="007E6EF3" w:rsidTr="00B60D71">
        <w:tc>
          <w:tcPr>
            <w:tcW w:w="1228" w:type="dxa"/>
          </w:tcPr>
          <w:p w:rsidR="00BD5829" w:rsidRPr="00AE3B61" w:rsidRDefault="00F3322A" w:rsidP="00BD5829">
            <w:pPr>
              <w:pStyle w:val="TableParagraph"/>
            </w:pPr>
            <w:r w:rsidRPr="00AE3B61">
              <w:t xml:space="preserve">      </w:t>
            </w:r>
            <w:r w:rsidR="00F7799E" w:rsidRPr="00AE3B61">
              <w:t>5.1.</w:t>
            </w:r>
          </w:p>
        </w:tc>
        <w:tc>
          <w:tcPr>
            <w:tcW w:w="5725" w:type="dxa"/>
            <w:tcBorders>
              <w:bottom w:val="single" w:sz="6" w:space="0" w:color="000000"/>
            </w:tcBorders>
          </w:tcPr>
          <w:p w:rsidR="00BD5829" w:rsidRPr="00AE3B61" w:rsidRDefault="00BD5829" w:rsidP="007A2F4D">
            <w:pPr>
              <w:pStyle w:val="TableParagraph"/>
              <w:ind w:left="30" w:right="55"/>
            </w:pPr>
            <w:r w:rsidRPr="00AE3B61">
              <w:t>Анализ должностных</w:t>
            </w:r>
            <w:r w:rsidRPr="00AE3B61">
              <w:rPr>
                <w:spacing w:val="1"/>
              </w:rPr>
              <w:t xml:space="preserve"> </w:t>
            </w:r>
            <w:r w:rsidRPr="00AE3B61">
              <w:t>инструкций</w:t>
            </w:r>
            <w:r w:rsidRPr="00AE3B61">
              <w:rPr>
                <w:spacing w:val="-9"/>
              </w:rPr>
              <w:t xml:space="preserve"> </w:t>
            </w:r>
            <w:r w:rsidRPr="00AE3B61">
              <w:t>сотрудников</w:t>
            </w:r>
            <w:r w:rsidR="007A2F4D"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="007A2F4D">
              <w:t xml:space="preserve">ДОУ </w:t>
            </w:r>
            <w:r w:rsidRPr="00AE3B61">
              <w:t>с целью</w:t>
            </w:r>
            <w:r w:rsidRPr="00AE3B61">
              <w:rPr>
                <w:spacing w:val="1"/>
              </w:rPr>
              <w:t xml:space="preserve"> </w:t>
            </w:r>
            <w:r w:rsidRPr="00AE3B61">
              <w:t>выявления</w:t>
            </w:r>
            <w:r w:rsidR="007A2F4D">
              <w:t xml:space="preserve">  </w:t>
            </w:r>
            <w:r w:rsidRPr="00AE3B61">
              <w:rPr>
                <w:spacing w:val="-1"/>
              </w:rPr>
              <w:t>коррупционных</w:t>
            </w:r>
            <w:r w:rsidR="007A2F4D">
              <w:rPr>
                <w:spacing w:val="-1"/>
              </w:rPr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="007A2F4D">
              <w:rPr>
                <w:spacing w:val="-57"/>
              </w:rPr>
              <w:t xml:space="preserve">       </w:t>
            </w:r>
            <w:r w:rsidRPr="00AE3B61">
              <w:t>элементов</w:t>
            </w:r>
          </w:p>
        </w:tc>
        <w:tc>
          <w:tcPr>
            <w:tcW w:w="1900" w:type="dxa"/>
            <w:tcBorders>
              <w:bottom w:val="single" w:sz="6" w:space="0" w:color="000000"/>
            </w:tcBorders>
          </w:tcPr>
          <w:p w:rsidR="00BD5829" w:rsidRPr="00AE3B61" w:rsidRDefault="00BD5829" w:rsidP="00F7799E">
            <w:pPr>
              <w:pStyle w:val="TableParagraph"/>
              <w:ind w:right="353"/>
            </w:pPr>
            <w:r w:rsidRPr="00AE3B61">
              <w:t>май</w:t>
            </w:r>
            <w:r w:rsidRPr="00AE3B61">
              <w:rPr>
                <w:spacing w:val="-7"/>
              </w:rPr>
              <w:t xml:space="preserve"> </w:t>
            </w:r>
            <w:r w:rsidRPr="00AE3B61">
              <w:t>-</w:t>
            </w:r>
            <w:r w:rsidRPr="00AE3B61">
              <w:rPr>
                <w:spacing w:val="-11"/>
              </w:rPr>
              <w:t xml:space="preserve"> </w:t>
            </w:r>
            <w:r w:rsidRPr="00AE3B61">
              <w:t>июль</w:t>
            </w:r>
          </w:p>
        </w:tc>
        <w:tc>
          <w:tcPr>
            <w:tcW w:w="2206" w:type="dxa"/>
            <w:tcBorders>
              <w:bottom w:val="single" w:sz="6" w:space="0" w:color="000000"/>
            </w:tcBorders>
          </w:tcPr>
          <w:p w:rsidR="00BD5829" w:rsidRPr="00AE3B61" w:rsidRDefault="00BD5829" w:rsidP="00F7799E">
            <w:pPr>
              <w:pStyle w:val="TableParagraph"/>
              <w:ind w:right="436"/>
            </w:pPr>
            <w:r w:rsidRPr="00AE3B61">
              <w:t>Специалист по</w:t>
            </w:r>
            <w:r w:rsidRPr="00AE3B61">
              <w:rPr>
                <w:spacing w:val="-57"/>
              </w:rPr>
              <w:t xml:space="preserve"> </w:t>
            </w:r>
            <w:r w:rsidRPr="00AE3B61">
              <w:t>кадрам,</w:t>
            </w:r>
            <w:r w:rsidRPr="00AE3B61">
              <w:rPr>
                <w:spacing w:val="1"/>
              </w:rPr>
              <w:t xml:space="preserve"> </w:t>
            </w:r>
            <w:r w:rsidRPr="00AE3B61">
              <w:t>ответственное</w:t>
            </w:r>
            <w:r w:rsidRPr="00AE3B61">
              <w:rPr>
                <w:spacing w:val="1"/>
              </w:rPr>
              <w:t xml:space="preserve"> </w:t>
            </w:r>
            <w:r w:rsidRPr="00AE3B61">
              <w:t>лицо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</w:tcPr>
          <w:p w:rsidR="00BD5829" w:rsidRPr="00AE3B61" w:rsidRDefault="00BD5829" w:rsidP="00F7799E">
            <w:pPr>
              <w:pStyle w:val="TableParagraph"/>
              <w:ind w:right="606"/>
            </w:pPr>
            <w:r w:rsidRPr="00AE3B61">
              <w:t>Профилактика</w:t>
            </w:r>
            <w:r w:rsidRPr="00AE3B61">
              <w:rPr>
                <w:spacing w:val="-14"/>
              </w:rPr>
              <w:t xml:space="preserve"> </w:t>
            </w:r>
            <w:proofErr w:type="gramStart"/>
            <w:r w:rsidRPr="00AE3B61">
              <w:t>и</w:t>
            </w:r>
            <w:r w:rsidR="00F7799E" w:rsidRPr="00AE3B61"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Pr="00AE3B61">
              <w:t>устранение</w:t>
            </w:r>
            <w:proofErr w:type="gramEnd"/>
            <w:r w:rsidR="007A2F4D">
              <w:t xml:space="preserve"> </w:t>
            </w:r>
          </w:p>
          <w:p w:rsidR="00BD5829" w:rsidRPr="00AE3B61" w:rsidRDefault="007A2F4D" w:rsidP="00BD5829">
            <w:pPr>
              <w:pStyle w:val="TableParagraph"/>
              <w:ind w:left="28" w:right="650"/>
            </w:pPr>
            <w:r>
              <w:rPr>
                <w:spacing w:val="-1"/>
              </w:rPr>
              <w:t>к</w:t>
            </w:r>
            <w:r w:rsidR="00BD5829" w:rsidRPr="00AE3B61">
              <w:rPr>
                <w:spacing w:val="-1"/>
              </w:rPr>
              <w:t>оррупционных</w:t>
            </w:r>
            <w:r>
              <w:rPr>
                <w:spacing w:val="-1"/>
              </w:rPr>
              <w:t xml:space="preserve"> </w:t>
            </w:r>
            <w:r w:rsidR="00BD5829" w:rsidRPr="00AE3B61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</w:t>
            </w:r>
            <w:r w:rsidR="00BD5829" w:rsidRPr="00AE3B61">
              <w:t>рисков</w:t>
            </w:r>
          </w:p>
        </w:tc>
      </w:tr>
      <w:tr w:rsidR="00BD5829" w:rsidRPr="007E6EF3" w:rsidTr="00B60D71">
        <w:tc>
          <w:tcPr>
            <w:tcW w:w="1228" w:type="dxa"/>
          </w:tcPr>
          <w:p w:rsidR="00BD5829" w:rsidRPr="00AE3B61" w:rsidRDefault="00F3322A" w:rsidP="00BD5829">
            <w:pPr>
              <w:pStyle w:val="TableParagraph"/>
            </w:pPr>
            <w:r w:rsidRPr="00AE3B61">
              <w:t xml:space="preserve">     </w:t>
            </w:r>
            <w:r w:rsidR="00F7799E" w:rsidRPr="00AE3B61">
              <w:t>5.2.</w:t>
            </w:r>
          </w:p>
        </w:tc>
        <w:tc>
          <w:tcPr>
            <w:tcW w:w="5725" w:type="dxa"/>
            <w:shd w:val="clear" w:color="auto" w:fill="FFFFFF" w:themeFill="background1"/>
          </w:tcPr>
          <w:p w:rsidR="00BD5829" w:rsidRPr="00AE3B61" w:rsidRDefault="00BD5829" w:rsidP="00BD5829">
            <w:pPr>
              <w:pStyle w:val="TableParagraph"/>
              <w:ind w:left="30"/>
            </w:pPr>
            <w:r w:rsidRPr="00AE3B61">
              <w:t>Внедрение</w:t>
            </w:r>
            <w:r w:rsidRPr="00AE3B61">
              <w:rPr>
                <w:spacing w:val="1"/>
              </w:rPr>
              <w:t xml:space="preserve"> </w:t>
            </w:r>
            <w:r w:rsidRPr="00AE3B61">
              <w:t>антикоррупционных</w:t>
            </w:r>
          </w:p>
          <w:p w:rsidR="00AF5FDB" w:rsidRDefault="00BD5829" w:rsidP="00BD5829">
            <w:pPr>
              <w:pStyle w:val="TableParagraph"/>
              <w:spacing w:line="270" w:lineRule="atLeast"/>
              <w:ind w:left="30" w:right="284"/>
              <w:rPr>
                <w:spacing w:val="-57"/>
              </w:rPr>
            </w:pPr>
            <w:r w:rsidRPr="00AE3B61">
              <w:t>положений</w:t>
            </w:r>
            <w:r w:rsidRPr="00AE3B61">
              <w:rPr>
                <w:spacing w:val="-7"/>
              </w:rPr>
              <w:t xml:space="preserve"> </w:t>
            </w:r>
            <w:r w:rsidRPr="00AE3B61">
              <w:t>в</w:t>
            </w:r>
            <w:r w:rsidRPr="00AE3B61">
              <w:rPr>
                <w:spacing w:val="-8"/>
              </w:rPr>
              <w:t xml:space="preserve"> </w:t>
            </w:r>
            <w:r w:rsidRPr="00AE3B61">
              <w:t>трудовые</w:t>
            </w:r>
            <w:r w:rsidRPr="00AE3B61">
              <w:rPr>
                <w:spacing w:val="-57"/>
              </w:rPr>
              <w:t xml:space="preserve"> </w:t>
            </w:r>
            <w:r w:rsidR="00AF5FDB">
              <w:rPr>
                <w:spacing w:val="-57"/>
              </w:rPr>
              <w:t xml:space="preserve"> </w:t>
            </w:r>
          </w:p>
          <w:p w:rsidR="00BD5829" w:rsidRPr="00AE3B61" w:rsidRDefault="00AF5FDB" w:rsidP="00BD5829">
            <w:pPr>
              <w:pStyle w:val="TableParagraph"/>
              <w:spacing w:line="270" w:lineRule="atLeast"/>
              <w:ind w:left="30" w:right="284"/>
            </w:pPr>
            <w:r>
              <w:rPr>
                <w:spacing w:val="-57"/>
              </w:rPr>
              <w:t xml:space="preserve"> </w:t>
            </w:r>
            <w:r w:rsidR="00BD5829" w:rsidRPr="00AE3B61">
              <w:t>договоры</w:t>
            </w:r>
          </w:p>
        </w:tc>
        <w:tc>
          <w:tcPr>
            <w:tcW w:w="1900" w:type="dxa"/>
            <w:shd w:val="clear" w:color="auto" w:fill="FFFFFF" w:themeFill="background1"/>
          </w:tcPr>
          <w:p w:rsidR="00BD5829" w:rsidRPr="00AE3B61" w:rsidRDefault="00BD5829" w:rsidP="00F7799E">
            <w:pPr>
              <w:pStyle w:val="TableParagraph"/>
              <w:ind w:right="32"/>
            </w:pPr>
            <w:r w:rsidRPr="00AE3B61">
              <w:t>постоянно</w:t>
            </w:r>
          </w:p>
        </w:tc>
        <w:tc>
          <w:tcPr>
            <w:tcW w:w="2206" w:type="dxa"/>
            <w:shd w:val="clear" w:color="auto" w:fill="FFFFFF" w:themeFill="background1"/>
          </w:tcPr>
          <w:p w:rsidR="00BD5829" w:rsidRPr="00AE3B61" w:rsidRDefault="00162649" w:rsidP="00BD5829">
            <w:pPr>
              <w:pStyle w:val="TableParagraph"/>
              <w:spacing w:before="9"/>
            </w:pPr>
            <w:r>
              <w:t>Заведующая,</w:t>
            </w:r>
          </w:p>
          <w:p w:rsidR="00BD5829" w:rsidRPr="00AE3B61" w:rsidRDefault="00BD5829" w:rsidP="00BD5829">
            <w:pPr>
              <w:pStyle w:val="TableParagraph"/>
              <w:spacing w:before="1"/>
              <w:ind w:left="27" w:right="436"/>
            </w:pPr>
            <w:r w:rsidRPr="00AE3B61">
              <w:t>Специалист по</w:t>
            </w:r>
            <w:r w:rsidRPr="00AE3B61">
              <w:rPr>
                <w:spacing w:val="-57"/>
              </w:rPr>
              <w:t xml:space="preserve"> </w:t>
            </w:r>
            <w:r w:rsidRPr="00AE3B61">
              <w:t>кадрам</w:t>
            </w:r>
          </w:p>
        </w:tc>
        <w:tc>
          <w:tcPr>
            <w:tcW w:w="4500" w:type="dxa"/>
            <w:shd w:val="clear" w:color="auto" w:fill="FFFFFF" w:themeFill="background1"/>
          </w:tcPr>
          <w:p w:rsidR="00BD5829" w:rsidRPr="00AE3B61" w:rsidRDefault="00BD5829" w:rsidP="00BD5829">
            <w:pPr>
              <w:pStyle w:val="TableParagraph"/>
              <w:ind w:left="28" w:right="606"/>
            </w:pPr>
            <w:r w:rsidRPr="00AE3B61">
              <w:t>Профилактика</w:t>
            </w:r>
            <w:r w:rsidRPr="00AE3B61">
              <w:rPr>
                <w:spacing w:val="-14"/>
              </w:rPr>
              <w:t xml:space="preserve"> </w:t>
            </w:r>
            <w:r w:rsidRPr="00AE3B61">
              <w:t>и</w:t>
            </w:r>
            <w:r w:rsidRPr="00AE3B61">
              <w:rPr>
                <w:spacing w:val="-57"/>
              </w:rPr>
              <w:t xml:space="preserve"> </w:t>
            </w:r>
            <w:r w:rsidRPr="00AE3B61">
              <w:t>устранение</w:t>
            </w:r>
          </w:p>
          <w:p w:rsidR="00BD5829" w:rsidRPr="00AE3B61" w:rsidRDefault="00F7799E" w:rsidP="00BD5829">
            <w:pPr>
              <w:pStyle w:val="TableParagraph"/>
              <w:spacing w:line="270" w:lineRule="atLeast"/>
              <w:ind w:left="28" w:right="650"/>
            </w:pPr>
            <w:r w:rsidRPr="00AE3B61">
              <w:rPr>
                <w:spacing w:val="-1"/>
              </w:rPr>
              <w:t>к</w:t>
            </w:r>
            <w:r w:rsidR="00BD5829" w:rsidRPr="00AE3B61">
              <w:rPr>
                <w:spacing w:val="-1"/>
              </w:rPr>
              <w:t>оррупционных</w:t>
            </w:r>
            <w:r w:rsidRPr="00AE3B61">
              <w:rPr>
                <w:spacing w:val="-1"/>
              </w:rPr>
              <w:t xml:space="preserve"> </w:t>
            </w:r>
            <w:r w:rsidR="00BD5829" w:rsidRPr="00AE3B61">
              <w:rPr>
                <w:spacing w:val="-57"/>
              </w:rPr>
              <w:t xml:space="preserve"> </w:t>
            </w:r>
            <w:r w:rsidRPr="00AE3B61">
              <w:rPr>
                <w:spacing w:val="-57"/>
              </w:rPr>
              <w:t xml:space="preserve">     </w:t>
            </w:r>
            <w:r w:rsidR="00BD5829" w:rsidRPr="00AE3B61">
              <w:t>рисков</w:t>
            </w:r>
          </w:p>
        </w:tc>
      </w:tr>
      <w:tr w:rsidR="00BD5829" w:rsidRPr="007E6EF3" w:rsidTr="00B60D71">
        <w:tc>
          <w:tcPr>
            <w:tcW w:w="1228" w:type="dxa"/>
          </w:tcPr>
          <w:p w:rsidR="00BD5829" w:rsidRPr="00AE3B61" w:rsidRDefault="00F3322A" w:rsidP="00BD5829">
            <w:pPr>
              <w:pStyle w:val="TableParagraph"/>
            </w:pPr>
            <w:r w:rsidRPr="00AE3B61">
              <w:t xml:space="preserve">     </w:t>
            </w:r>
            <w:r w:rsidR="00F7799E" w:rsidRPr="00AE3B61">
              <w:t>5.3.</w:t>
            </w:r>
          </w:p>
        </w:tc>
        <w:tc>
          <w:tcPr>
            <w:tcW w:w="5725" w:type="dxa"/>
            <w:shd w:val="clear" w:color="auto" w:fill="FFFFFF" w:themeFill="background1"/>
          </w:tcPr>
          <w:p w:rsidR="00AF5FDB" w:rsidRDefault="00BD5829" w:rsidP="00F7799E">
            <w:pPr>
              <w:pStyle w:val="TableParagraph"/>
              <w:ind w:right="270"/>
              <w:rPr>
                <w:spacing w:val="-57"/>
              </w:rPr>
            </w:pPr>
            <w:r w:rsidRPr="00AE3B61">
              <w:t>Получение</w:t>
            </w:r>
            <w:r w:rsidRPr="00AE3B61">
              <w:rPr>
                <w:spacing w:val="-5"/>
              </w:rPr>
              <w:t xml:space="preserve"> </w:t>
            </w:r>
            <w:r w:rsidRPr="00AE3B61">
              <w:t>справок</w:t>
            </w:r>
            <w:r w:rsidRPr="00AE3B61">
              <w:rPr>
                <w:spacing w:val="-6"/>
              </w:rPr>
              <w:t xml:space="preserve"> </w:t>
            </w:r>
            <w:r w:rsidRPr="00AE3B61">
              <w:t>об</w:t>
            </w:r>
            <w:r w:rsidRPr="00AE3B61">
              <w:rPr>
                <w:spacing w:val="-57"/>
              </w:rPr>
              <w:t xml:space="preserve"> </w:t>
            </w:r>
            <w:r w:rsidR="00AF5FDB">
              <w:rPr>
                <w:spacing w:val="-57"/>
              </w:rPr>
              <w:t xml:space="preserve"> </w:t>
            </w:r>
          </w:p>
          <w:p w:rsidR="00BD5829" w:rsidRPr="00AE3B61" w:rsidRDefault="00AF5FDB" w:rsidP="00F7799E">
            <w:pPr>
              <w:pStyle w:val="TableParagraph"/>
              <w:ind w:right="270"/>
            </w:pPr>
            <w:r>
              <w:rPr>
                <w:spacing w:val="-57"/>
              </w:rPr>
              <w:t xml:space="preserve"> </w:t>
            </w:r>
            <w:r w:rsidR="00BD5829" w:rsidRPr="00AE3B61">
              <w:t>отсутствии</w:t>
            </w:r>
            <w:r w:rsidR="00BD5829" w:rsidRPr="00AE3B61">
              <w:rPr>
                <w:spacing w:val="-6"/>
              </w:rPr>
              <w:t xml:space="preserve"> </w:t>
            </w:r>
            <w:r w:rsidR="00BD5829" w:rsidRPr="00AE3B61">
              <w:t>судимости</w:t>
            </w:r>
          </w:p>
        </w:tc>
        <w:tc>
          <w:tcPr>
            <w:tcW w:w="1900" w:type="dxa"/>
            <w:shd w:val="clear" w:color="auto" w:fill="FFFFFF" w:themeFill="background1"/>
          </w:tcPr>
          <w:p w:rsidR="00BD5829" w:rsidRPr="00AE3B61" w:rsidRDefault="00BD5829" w:rsidP="00F7799E">
            <w:pPr>
              <w:pStyle w:val="TableParagraph"/>
              <w:ind w:right="32"/>
            </w:pPr>
            <w:r w:rsidRPr="00AE3B61">
              <w:t>постоянно</w:t>
            </w:r>
          </w:p>
        </w:tc>
        <w:tc>
          <w:tcPr>
            <w:tcW w:w="2206" w:type="dxa"/>
            <w:shd w:val="clear" w:color="auto" w:fill="FFFFFF" w:themeFill="background1"/>
          </w:tcPr>
          <w:p w:rsidR="00BD5829" w:rsidRPr="00AE3B61" w:rsidRDefault="00BD5829" w:rsidP="00162649">
            <w:pPr>
              <w:pStyle w:val="TableParagraph"/>
              <w:ind w:right="436"/>
            </w:pPr>
            <w:r w:rsidRPr="00AE3B61">
              <w:t>Специалист по</w:t>
            </w:r>
            <w:r w:rsidRPr="00AE3B61">
              <w:rPr>
                <w:spacing w:val="-57"/>
              </w:rPr>
              <w:t xml:space="preserve"> </w:t>
            </w:r>
            <w:r w:rsidRPr="00AE3B61">
              <w:t>кадрам</w:t>
            </w:r>
          </w:p>
        </w:tc>
        <w:tc>
          <w:tcPr>
            <w:tcW w:w="4500" w:type="dxa"/>
            <w:shd w:val="clear" w:color="auto" w:fill="FFFFFF" w:themeFill="background1"/>
          </w:tcPr>
          <w:p w:rsidR="00BD5829" w:rsidRPr="00AE3B61" w:rsidRDefault="00BD5829" w:rsidP="00BD5829">
            <w:pPr>
              <w:pStyle w:val="TableParagraph"/>
              <w:spacing w:line="258" w:lineRule="exact"/>
              <w:ind w:left="28"/>
            </w:pPr>
            <w:r w:rsidRPr="00AE3B61">
              <w:t>Профилактика</w:t>
            </w:r>
            <w:r w:rsidRPr="00AE3B61">
              <w:rPr>
                <w:spacing w:val="-2"/>
              </w:rPr>
              <w:t xml:space="preserve"> </w:t>
            </w:r>
            <w:r w:rsidRPr="00AE3B61">
              <w:t>и</w:t>
            </w:r>
          </w:p>
          <w:p w:rsidR="00BD5829" w:rsidRPr="00AE3B61" w:rsidRDefault="00BD5829" w:rsidP="00BD5829">
            <w:pPr>
              <w:pStyle w:val="TableParagraph"/>
              <w:ind w:left="28"/>
            </w:pPr>
            <w:r w:rsidRPr="00AE3B61">
              <w:t>устранение</w:t>
            </w:r>
          </w:p>
          <w:p w:rsidR="00BD5829" w:rsidRPr="00AE3B61" w:rsidRDefault="00BD5829" w:rsidP="00BD5829">
            <w:pPr>
              <w:pStyle w:val="TableParagraph"/>
              <w:spacing w:line="270" w:lineRule="atLeast"/>
              <w:ind w:left="28" w:right="650"/>
            </w:pPr>
            <w:r w:rsidRPr="00AE3B61">
              <w:rPr>
                <w:spacing w:val="-1"/>
              </w:rPr>
              <w:t>коррупционных</w:t>
            </w:r>
            <w:r w:rsidR="00F7799E" w:rsidRPr="00AE3B61">
              <w:rPr>
                <w:spacing w:val="-1"/>
              </w:rPr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="00F7799E" w:rsidRPr="00AE3B61">
              <w:rPr>
                <w:spacing w:val="-57"/>
              </w:rPr>
              <w:t xml:space="preserve">       </w:t>
            </w:r>
            <w:r w:rsidRPr="00AE3B61">
              <w:t>рисков</w:t>
            </w:r>
          </w:p>
        </w:tc>
      </w:tr>
      <w:tr w:rsidR="00F7799E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3322A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     </w:t>
            </w:r>
            <w:r w:rsidR="00F7799E" w:rsidRPr="00AE3B61">
              <w:rPr>
                <w:rFonts w:ascii="Times New Roman" w:hAnsi="Times New Roman"/>
              </w:rPr>
              <w:t>5.4.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pStyle w:val="TableParagraph"/>
              <w:ind w:left="30" w:right="491"/>
            </w:pPr>
            <w:r w:rsidRPr="00AE3B61">
              <w:t>Ознакомление вновь</w:t>
            </w:r>
            <w:r w:rsidRPr="00AE3B61">
              <w:rPr>
                <w:spacing w:val="-58"/>
              </w:rPr>
              <w:t xml:space="preserve"> </w:t>
            </w:r>
            <w:r w:rsidRPr="00AE3B61">
              <w:t>принимаемых</w:t>
            </w:r>
          </w:p>
          <w:p w:rsidR="00F7799E" w:rsidRPr="00AE3B61" w:rsidRDefault="00F7799E" w:rsidP="00F7799E">
            <w:pPr>
              <w:pStyle w:val="TableParagraph"/>
              <w:ind w:left="30" w:right="15"/>
            </w:pPr>
            <w:r w:rsidRPr="00AE3B61">
              <w:t>сотрудников</w:t>
            </w:r>
            <w:r w:rsidRPr="00AE3B61">
              <w:rPr>
                <w:spacing w:val="-6"/>
              </w:rPr>
              <w:t xml:space="preserve"> </w:t>
            </w:r>
            <w:r w:rsidRPr="00AE3B61">
              <w:t>под</w:t>
            </w:r>
            <w:r w:rsidRPr="00AE3B61">
              <w:rPr>
                <w:spacing w:val="-3"/>
              </w:rPr>
              <w:t xml:space="preserve"> </w:t>
            </w:r>
            <w:proofErr w:type="gramStart"/>
            <w:r w:rsidRPr="00AE3B61">
              <w:t>роспись</w:t>
            </w:r>
            <w:r w:rsidR="00162649">
              <w:t xml:space="preserve"> </w:t>
            </w:r>
            <w:r w:rsidRPr="00AE3B61">
              <w:rPr>
                <w:spacing w:val="-57"/>
              </w:rPr>
              <w:t xml:space="preserve"> </w:t>
            </w:r>
            <w:r w:rsidRPr="00AE3B61">
              <w:t>с</w:t>
            </w:r>
            <w:proofErr w:type="gramEnd"/>
            <w:r w:rsidRPr="00AE3B61">
              <w:t xml:space="preserve"> пакетом документов по</w:t>
            </w:r>
            <w:r w:rsidRPr="00AE3B61">
              <w:rPr>
                <w:spacing w:val="-57"/>
              </w:rPr>
              <w:t xml:space="preserve"> </w:t>
            </w:r>
            <w:r w:rsidRPr="00AE3B61">
              <w:t>антикоррупционной</w:t>
            </w:r>
            <w:r w:rsidRPr="00AE3B61">
              <w:rPr>
                <w:spacing w:val="1"/>
              </w:rPr>
              <w:t xml:space="preserve"> </w:t>
            </w:r>
            <w:r w:rsidRPr="00AE3B61">
              <w:t>деятельности</w:t>
            </w:r>
          </w:p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при приёме на работу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Ответственное лицо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Ознакомление с антикоррупционным законодательством и локальными нормативными актами</w:t>
            </w:r>
          </w:p>
        </w:tc>
      </w:tr>
      <w:tr w:rsidR="00F7799E" w:rsidRPr="007E6EF3" w:rsidTr="00B60D71">
        <w:tc>
          <w:tcPr>
            <w:tcW w:w="15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E3B6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</w:t>
            </w:r>
            <w:r w:rsidR="00B60D71">
              <w:rPr>
                <w:rFonts w:ascii="Times New Roman" w:hAnsi="Times New Roman"/>
                <w:b/>
              </w:rPr>
              <w:t xml:space="preserve">                  </w:t>
            </w:r>
            <w:r w:rsidRPr="00AE3B61">
              <w:rPr>
                <w:rFonts w:ascii="Times New Roman" w:hAnsi="Times New Roman"/>
                <w:b/>
              </w:rPr>
              <w:t xml:space="preserve"> </w:t>
            </w:r>
            <w:r w:rsidR="001D6D72" w:rsidRPr="00AE3B61">
              <w:rPr>
                <w:rFonts w:ascii="Times New Roman" w:hAnsi="Times New Roman"/>
                <w:b/>
              </w:rPr>
              <w:t xml:space="preserve">6. </w:t>
            </w:r>
            <w:r w:rsidRPr="00AE3B61">
              <w:rPr>
                <w:rFonts w:ascii="Times New Roman" w:hAnsi="Times New Roman"/>
                <w:b/>
              </w:rPr>
              <w:t xml:space="preserve"> Антикоррупционное просвещение </w:t>
            </w:r>
          </w:p>
        </w:tc>
      </w:tr>
      <w:tr w:rsidR="00F7799E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1D6D72" w:rsidP="00F7799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6.1.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Заведующая</w:t>
            </w:r>
          </w:p>
          <w:p w:rsidR="00F7799E" w:rsidRPr="00AE3B61" w:rsidRDefault="00F7799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Ответственное лицо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  <w:color w:val="000000"/>
              </w:rPr>
              <w:t>Обеспечение реализации антикоррупционной политики в школе</w:t>
            </w:r>
          </w:p>
        </w:tc>
      </w:tr>
      <w:tr w:rsidR="00F7799E" w:rsidRPr="007E6EF3" w:rsidTr="00B60D71">
        <w:trPr>
          <w:trHeight w:val="1862"/>
        </w:trPr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1D6D72" w:rsidP="00F7799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6.2.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Проведение воспитательных мероприятий по теме: </w:t>
            </w:r>
          </w:p>
          <w:p w:rsidR="00F7799E" w:rsidRPr="00AE3B61" w:rsidRDefault="00F7799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«Право на отдых» - развлечение </w:t>
            </w:r>
          </w:p>
          <w:p w:rsidR="00F7799E" w:rsidRPr="00AE3B61" w:rsidRDefault="00F7799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Мероприятия, посвященные международному Дню </w:t>
            </w:r>
            <w:proofErr w:type="spellStart"/>
            <w:r w:rsidRPr="00AE3B61">
              <w:rPr>
                <w:rFonts w:ascii="Times New Roman" w:hAnsi="Times New Roman"/>
              </w:rPr>
              <w:t>антикоррупции</w:t>
            </w:r>
            <w:proofErr w:type="spellEnd"/>
            <w:r w:rsidRPr="00AE3B61">
              <w:rPr>
                <w:rFonts w:ascii="Times New Roman" w:hAnsi="Times New Roman"/>
              </w:rPr>
              <w:t>:</w:t>
            </w:r>
          </w:p>
          <w:p w:rsidR="00F7799E" w:rsidRPr="00AE3B61" w:rsidRDefault="00F7799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«Что такое хорошо и что такое плохо» – мультфильм</w:t>
            </w:r>
          </w:p>
          <w:p w:rsidR="00F7799E" w:rsidRPr="00AE3B61" w:rsidRDefault="00F7799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«Детям о коррупции» - фото презентация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9E39B4" w:rsidP="00F779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7799E" w:rsidRPr="00AE3B61">
              <w:rPr>
                <w:rFonts w:ascii="Times New Roman" w:hAnsi="Times New Roman"/>
              </w:rPr>
              <w:t xml:space="preserve"> течении года</w:t>
            </w:r>
          </w:p>
          <w:p w:rsidR="00F7799E" w:rsidRPr="00AE3B61" w:rsidRDefault="00F7799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9 декабря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Воспитатели, </w:t>
            </w:r>
          </w:p>
          <w:p w:rsidR="00F7799E" w:rsidRPr="00AE3B61" w:rsidRDefault="00F7799E" w:rsidP="001D6D72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Муз. руководитель</w:t>
            </w:r>
          </w:p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1D6D72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  <w:color w:val="000000"/>
              </w:rPr>
              <w:t>Обеспечение реализации антикоррупционной политики в школе</w:t>
            </w:r>
          </w:p>
        </w:tc>
      </w:tr>
      <w:tr w:rsidR="00F7799E" w:rsidRPr="007E6EF3" w:rsidTr="00B60D71">
        <w:tc>
          <w:tcPr>
            <w:tcW w:w="15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1D6D72" w:rsidP="00F7799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E3B61">
              <w:rPr>
                <w:rFonts w:ascii="Times New Roman" w:hAnsi="Times New Roman"/>
                <w:b/>
              </w:rPr>
              <w:t xml:space="preserve">7. </w:t>
            </w:r>
            <w:r w:rsidR="00F7799E" w:rsidRPr="00AE3B61">
              <w:rPr>
                <w:rFonts w:ascii="Times New Roman" w:hAnsi="Times New Roman"/>
                <w:b/>
              </w:rPr>
              <w:t>Антикоррупционная пропаганда</w:t>
            </w:r>
          </w:p>
        </w:tc>
      </w:tr>
      <w:tr w:rsidR="00F7799E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1D6D72" w:rsidP="00F7799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7.1.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Проведение разъяснительной работы с работниками ДОУ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Заведующая</w:t>
            </w:r>
          </w:p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Theme="minorHAnsi" w:hAnsiTheme="minorHAnsi"/>
              </w:rPr>
            </w:pPr>
            <w:r w:rsidRPr="00AE3B61">
              <w:rPr>
                <w:rFonts w:ascii="TimesNewRomanPSMT" w:hAnsi="TimesNewRomanPSMT"/>
                <w:color w:val="000000"/>
              </w:rPr>
              <w:t xml:space="preserve">Обеспечение реализации анти- коррупционной политики </w:t>
            </w:r>
            <w:r w:rsidRPr="00AE3B61">
              <w:rPr>
                <w:rFonts w:ascii="Times New Roman" w:hAnsi="Times New Roman"/>
                <w:color w:val="000000"/>
              </w:rPr>
              <w:t>в ДОУ</w:t>
            </w:r>
          </w:p>
        </w:tc>
      </w:tr>
      <w:tr w:rsidR="00F7799E" w:rsidRPr="007E6EF3" w:rsidTr="00B60D71">
        <w:tc>
          <w:tcPr>
            <w:tcW w:w="155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E3B6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60D71">
              <w:rPr>
                <w:rFonts w:ascii="Times New Roman" w:hAnsi="Times New Roman"/>
                <w:b/>
                <w:color w:val="000000"/>
              </w:rPr>
              <w:t xml:space="preserve">              </w:t>
            </w:r>
            <w:r w:rsidRPr="00AE3B6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D6D72" w:rsidRPr="00AE3B61">
              <w:rPr>
                <w:rFonts w:ascii="Times New Roman" w:hAnsi="Times New Roman"/>
                <w:b/>
                <w:color w:val="000000"/>
              </w:rPr>
              <w:t>8.</w:t>
            </w:r>
            <w:r w:rsidRPr="00AE3B6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E3B61">
              <w:rPr>
                <w:rFonts w:ascii="Times New Roman" w:hAnsi="Times New Roman"/>
                <w:color w:val="000000"/>
              </w:rPr>
              <w:t xml:space="preserve"> </w:t>
            </w:r>
            <w:r w:rsidRPr="00AE3B61">
              <w:rPr>
                <w:rFonts w:ascii="Times New Roman" w:hAnsi="Times New Roman"/>
                <w:b/>
                <w:color w:val="000000"/>
              </w:rPr>
              <w:t>Обеспечение 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F7799E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lastRenderedPageBreak/>
              <w:t xml:space="preserve">    </w:t>
            </w:r>
            <w:r w:rsidR="001D6D72" w:rsidRPr="00AE3B61">
              <w:rPr>
                <w:rFonts w:ascii="Times New Roman" w:hAnsi="Times New Roman"/>
              </w:rPr>
              <w:t>8.1.</w:t>
            </w:r>
            <w:r w:rsidRPr="00AE3B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Информирование родителей (законных представителей) о правилах приёма в ДОУ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Заведующая</w:t>
            </w:r>
          </w:p>
          <w:p w:rsidR="00F7799E" w:rsidRPr="00AE3B61" w:rsidRDefault="00F7799E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Ответственное лицо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3B61">
              <w:rPr>
                <w:rFonts w:ascii="Times New Roman" w:hAnsi="Times New Roman"/>
                <w:color w:val="000000"/>
              </w:rPr>
              <w:t>Обеспечение прозрачности и информированности</w:t>
            </w:r>
          </w:p>
        </w:tc>
      </w:tr>
      <w:tr w:rsidR="00F7799E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1D6D72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    8.2.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Обеспечение наличия в ДОУ уголков потребителя образовательных услуг с целью осуществления прозрачной деятельности ДОУ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Методист </w:t>
            </w:r>
          </w:p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NewRomanPSMT" w:hAnsi="TimesNewRomanPSMT"/>
                <w:color w:val="000000"/>
              </w:rPr>
            </w:pPr>
            <w:r w:rsidRPr="00AE3B61">
              <w:rPr>
                <w:rFonts w:ascii="TimesNewRomanPSMT" w:hAnsi="TimesNewRomanPSMT"/>
                <w:color w:val="000000"/>
              </w:rPr>
              <w:t>Обеспечение прозрачности и информированности</w:t>
            </w:r>
          </w:p>
        </w:tc>
      </w:tr>
      <w:tr w:rsidR="00F7799E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1D6D72" w:rsidP="00F7799E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 xml:space="preserve">    8.3.</w:t>
            </w: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Проведение опроса «Уровень удовлетворенности  потребителей качеством образовательных услуг» (родители)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апрель 2025 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Ответственное лицо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99E" w:rsidRPr="00AE3B61" w:rsidRDefault="00F7799E" w:rsidP="00F7799E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Обеспечение прозрачности и информированности</w:t>
            </w:r>
          </w:p>
        </w:tc>
      </w:tr>
      <w:tr w:rsidR="00AE3B61" w:rsidRPr="007E6EF3" w:rsidTr="00B60D71"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61" w:rsidRDefault="00AE3B61" w:rsidP="00AE3B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8.4.</w:t>
            </w:r>
          </w:p>
          <w:p w:rsidR="00AE3B61" w:rsidRPr="00AE3B61" w:rsidRDefault="00AE3B61" w:rsidP="00AE3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61" w:rsidRPr="00AE3B61" w:rsidRDefault="00AE3B61" w:rsidP="00AE3B61">
            <w:pPr>
              <w:pStyle w:val="a5"/>
              <w:rPr>
                <w:sz w:val="22"/>
                <w:szCs w:val="22"/>
              </w:rPr>
            </w:pPr>
            <w:r w:rsidRPr="00AE3B61">
              <w:rPr>
                <w:sz w:val="22"/>
                <w:szCs w:val="22"/>
              </w:rPr>
              <w:t xml:space="preserve">Размещение на информационном  стенде  в детском саду и на сайте: - устава ДОУ с целью ознакомления родителей с информацией о бесплатном образовании;                                                   - адреса </w:t>
            </w:r>
            <w:r w:rsidRPr="00AE3B61">
              <w:rPr>
                <w:bCs/>
                <w:sz w:val="22"/>
                <w:szCs w:val="22"/>
              </w:rPr>
              <w:t xml:space="preserve">и </w:t>
            </w:r>
            <w:r w:rsidRPr="00AE3B61">
              <w:rPr>
                <w:sz w:val="22"/>
                <w:szCs w:val="22"/>
              </w:rPr>
              <w:t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61" w:rsidRPr="00AE3B61" w:rsidRDefault="00AE3B61" w:rsidP="00AE3B61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61" w:rsidRPr="00AE3B61" w:rsidRDefault="00AE3B61" w:rsidP="00AE3B61">
            <w:pPr>
              <w:spacing w:after="0"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Заведующая</w:t>
            </w:r>
          </w:p>
          <w:p w:rsidR="00AE3B61" w:rsidRPr="00AE3B61" w:rsidRDefault="00AE3B61" w:rsidP="00AE3B61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Методист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61" w:rsidRPr="00AE3B61" w:rsidRDefault="00AE3B61" w:rsidP="00AE3B61">
            <w:pPr>
              <w:spacing w:line="240" w:lineRule="auto"/>
              <w:rPr>
                <w:rFonts w:ascii="Times New Roman" w:hAnsi="Times New Roman"/>
              </w:rPr>
            </w:pPr>
            <w:r w:rsidRPr="00AE3B61">
              <w:rPr>
                <w:rFonts w:ascii="Times New Roman" w:hAnsi="Times New Roman"/>
              </w:rPr>
              <w:t>Противодействие коррупционным проявлениям</w:t>
            </w:r>
          </w:p>
        </w:tc>
      </w:tr>
    </w:tbl>
    <w:p w:rsidR="002E00A9" w:rsidRDefault="002E00A9"/>
    <w:sectPr w:rsidR="002E00A9" w:rsidSect="002912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B14D34"/>
    <w:multiLevelType w:val="hybridMultilevel"/>
    <w:tmpl w:val="19A05BA0"/>
    <w:lvl w:ilvl="0" w:tplc="9538F4F6">
      <w:numFmt w:val="bullet"/>
      <w:lvlText w:val="-"/>
      <w:lvlJc w:val="left"/>
      <w:pPr>
        <w:ind w:left="220" w:hanging="3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E8E2EE">
      <w:numFmt w:val="bullet"/>
      <w:lvlText w:val="•"/>
      <w:lvlJc w:val="left"/>
      <w:pPr>
        <w:ind w:left="1178" w:hanging="349"/>
      </w:pPr>
      <w:rPr>
        <w:rFonts w:hint="default"/>
        <w:lang w:val="ru-RU" w:eastAsia="en-US" w:bidi="ar-SA"/>
      </w:rPr>
    </w:lvl>
    <w:lvl w:ilvl="2" w:tplc="721AB848">
      <w:numFmt w:val="bullet"/>
      <w:lvlText w:val="•"/>
      <w:lvlJc w:val="left"/>
      <w:pPr>
        <w:ind w:left="2137" w:hanging="349"/>
      </w:pPr>
      <w:rPr>
        <w:rFonts w:hint="default"/>
        <w:lang w:val="ru-RU" w:eastAsia="en-US" w:bidi="ar-SA"/>
      </w:rPr>
    </w:lvl>
    <w:lvl w:ilvl="3" w:tplc="56487138">
      <w:numFmt w:val="bullet"/>
      <w:lvlText w:val="•"/>
      <w:lvlJc w:val="left"/>
      <w:pPr>
        <w:ind w:left="3096" w:hanging="349"/>
      </w:pPr>
      <w:rPr>
        <w:rFonts w:hint="default"/>
        <w:lang w:val="ru-RU" w:eastAsia="en-US" w:bidi="ar-SA"/>
      </w:rPr>
    </w:lvl>
    <w:lvl w:ilvl="4" w:tplc="D27A2694">
      <w:numFmt w:val="bullet"/>
      <w:lvlText w:val="•"/>
      <w:lvlJc w:val="left"/>
      <w:pPr>
        <w:ind w:left="4055" w:hanging="349"/>
      </w:pPr>
      <w:rPr>
        <w:rFonts w:hint="default"/>
        <w:lang w:val="ru-RU" w:eastAsia="en-US" w:bidi="ar-SA"/>
      </w:rPr>
    </w:lvl>
    <w:lvl w:ilvl="5" w:tplc="5EF09896">
      <w:numFmt w:val="bullet"/>
      <w:lvlText w:val="•"/>
      <w:lvlJc w:val="left"/>
      <w:pPr>
        <w:ind w:left="5014" w:hanging="349"/>
      </w:pPr>
      <w:rPr>
        <w:rFonts w:hint="default"/>
        <w:lang w:val="ru-RU" w:eastAsia="en-US" w:bidi="ar-SA"/>
      </w:rPr>
    </w:lvl>
    <w:lvl w:ilvl="6" w:tplc="54EAE5C6">
      <w:numFmt w:val="bullet"/>
      <w:lvlText w:val="•"/>
      <w:lvlJc w:val="left"/>
      <w:pPr>
        <w:ind w:left="5972" w:hanging="349"/>
      </w:pPr>
      <w:rPr>
        <w:rFonts w:hint="default"/>
        <w:lang w:val="ru-RU" w:eastAsia="en-US" w:bidi="ar-SA"/>
      </w:rPr>
    </w:lvl>
    <w:lvl w:ilvl="7" w:tplc="8342EBDA">
      <w:numFmt w:val="bullet"/>
      <w:lvlText w:val="•"/>
      <w:lvlJc w:val="left"/>
      <w:pPr>
        <w:ind w:left="6931" w:hanging="349"/>
      </w:pPr>
      <w:rPr>
        <w:rFonts w:hint="default"/>
        <w:lang w:val="ru-RU" w:eastAsia="en-US" w:bidi="ar-SA"/>
      </w:rPr>
    </w:lvl>
    <w:lvl w:ilvl="8" w:tplc="B2DE8E0E">
      <w:numFmt w:val="bullet"/>
      <w:lvlText w:val="•"/>
      <w:lvlJc w:val="left"/>
      <w:pPr>
        <w:ind w:left="7890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37993"/>
    <w:multiLevelType w:val="hybridMultilevel"/>
    <w:tmpl w:val="B568E4F2"/>
    <w:lvl w:ilvl="0" w:tplc="43CA0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60F"/>
    <w:rsid w:val="0001060F"/>
    <w:rsid w:val="00016356"/>
    <w:rsid w:val="00042A8E"/>
    <w:rsid w:val="000A6847"/>
    <w:rsid w:val="000F17C9"/>
    <w:rsid w:val="00126513"/>
    <w:rsid w:val="00162649"/>
    <w:rsid w:val="001D6D72"/>
    <w:rsid w:val="001F2103"/>
    <w:rsid w:val="00242891"/>
    <w:rsid w:val="002620DE"/>
    <w:rsid w:val="00285F4D"/>
    <w:rsid w:val="0029125E"/>
    <w:rsid w:val="002B41E6"/>
    <w:rsid w:val="002D5567"/>
    <w:rsid w:val="002E00A9"/>
    <w:rsid w:val="00381AA1"/>
    <w:rsid w:val="00392BE6"/>
    <w:rsid w:val="004437B6"/>
    <w:rsid w:val="004C2118"/>
    <w:rsid w:val="005E247E"/>
    <w:rsid w:val="00694892"/>
    <w:rsid w:val="006C3B09"/>
    <w:rsid w:val="006F1714"/>
    <w:rsid w:val="007A2F4D"/>
    <w:rsid w:val="00825A9D"/>
    <w:rsid w:val="00854968"/>
    <w:rsid w:val="008633B3"/>
    <w:rsid w:val="008634D2"/>
    <w:rsid w:val="009E39B4"/>
    <w:rsid w:val="00A36BCB"/>
    <w:rsid w:val="00A744D3"/>
    <w:rsid w:val="00A8660C"/>
    <w:rsid w:val="00AE3B61"/>
    <w:rsid w:val="00AF5FDB"/>
    <w:rsid w:val="00B36E65"/>
    <w:rsid w:val="00B60D71"/>
    <w:rsid w:val="00B708EF"/>
    <w:rsid w:val="00B84659"/>
    <w:rsid w:val="00B85551"/>
    <w:rsid w:val="00B86069"/>
    <w:rsid w:val="00BA6E39"/>
    <w:rsid w:val="00BD5829"/>
    <w:rsid w:val="00C641DE"/>
    <w:rsid w:val="00C65E4A"/>
    <w:rsid w:val="00CA6181"/>
    <w:rsid w:val="00CC1B9D"/>
    <w:rsid w:val="00CD1984"/>
    <w:rsid w:val="00D51908"/>
    <w:rsid w:val="00D54045"/>
    <w:rsid w:val="00D8317B"/>
    <w:rsid w:val="00DA3624"/>
    <w:rsid w:val="00DC7A2C"/>
    <w:rsid w:val="00E165E1"/>
    <w:rsid w:val="00E64B12"/>
    <w:rsid w:val="00EE4CDA"/>
    <w:rsid w:val="00F3322A"/>
    <w:rsid w:val="00F73DC2"/>
    <w:rsid w:val="00F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571B"/>
  <w15:docId w15:val="{F3D94C79-7A04-4E5D-9799-18376882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TableParagraph">
    <w:name w:val="Table Paragraph"/>
    <w:basedOn w:val="a"/>
    <w:uiPriority w:val="1"/>
    <w:qFormat/>
    <w:rsid w:val="004C2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41</cp:revision>
  <dcterms:created xsi:type="dcterms:W3CDTF">2023-01-31T08:18:00Z</dcterms:created>
  <dcterms:modified xsi:type="dcterms:W3CDTF">2025-01-09T06:29:00Z</dcterms:modified>
</cp:coreProperties>
</file>